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Быковской районной Думы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5FC">
        <w:rPr>
          <w:rFonts w:ascii="Times New Roman" w:eastAsia="Times New Roman" w:hAnsi="Times New Roman" w:cs="Times New Roman"/>
          <w:b/>
          <w:sz w:val="28"/>
          <w:szCs w:val="28"/>
        </w:rPr>
        <w:t>ЧАСТЬ III. ГРАДОСТРОИТЕЛЬНЫЕ РЕГЛАМЕНТЫ</w:t>
      </w:r>
    </w:p>
    <w:p w:rsidR="00E53F15" w:rsidRPr="00B36FD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17. Перечень территориальных зон, выделенных на карте градостроительного зонирования. 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 выделены следующие виды территориальных зон:</w:t>
      </w:r>
    </w:p>
    <w:p w:rsidR="00B1786C" w:rsidRDefault="00B1786C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7028"/>
        <w:gridCol w:w="1337"/>
      </w:tblGrid>
      <w:tr w:rsidR="00B1786C" w:rsidRPr="00B1786C" w:rsidTr="00B1786C"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Кодовые обозначения</w:t>
            </w:r>
          </w:p>
        </w:tc>
        <w:tc>
          <w:tcPr>
            <w:tcW w:w="7028" w:type="dxa"/>
            <w:vAlign w:val="center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Наименование территориальных зон</w:t>
            </w:r>
          </w:p>
        </w:tc>
        <w:tc>
          <w:tcPr>
            <w:tcW w:w="1337" w:type="dxa"/>
            <w:vAlign w:val="center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стр.</w:t>
            </w:r>
          </w:p>
        </w:tc>
      </w:tr>
      <w:tr w:rsidR="00B1786C" w:rsidRPr="00B1786C" w:rsidTr="00B1786C">
        <w:tc>
          <w:tcPr>
            <w:tcW w:w="8920" w:type="dxa"/>
            <w:gridSpan w:val="2"/>
            <w:vAlign w:val="center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ЖИЛЫЕ ЗОНЫ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Ж-1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  <w:vAlign w:val="center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ОБЩЕСТВЕННО-ДЕЛОВЫЕ ЗОНЫ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Д-1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Д-2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учебно-образовательного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Д-3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здравоохранения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</w:tcPr>
          <w:p w:rsidR="00B1786C" w:rsidRPr="00B1786C" w:rsidRDefault="00B1786C" w:rsidP="00B1786C">
            <w:pPr>
              <w:spacing w:after="120" w:line="252" w:lineRule="auto"/>
              <w:jc w:val="center"/>
              <w:outlineLvl w:val="5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ЗОНЫ РЕКРЕАЦИОННОГО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Р-1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рекреационного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Р-2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 xml:space="preserve">Зона лесов 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ЗОНЫ СЕЛЬСКОХОЗЯЙСТВЕННОГО ИСПОЛЬЗОВАНИЯ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СХ-1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сельскохозяйственного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ПРОИЗВОДСТВЕННЫЕ ЗОНЫ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П-1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размещения производственных объектов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ЗОНЫ СПЕЦИАЛЬНОГО НАЗНАЧЕНИЯ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С-2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кладбищ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8920" w:type="dxa"/>
            <w:gridSpan w:val="2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ЗОНЫ ИНЖЕНЕРНОЙ И ТРАНСПОРТНОЙ ИНФРАСТРУКТУРЫ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ИТ-1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 xml:space="preserve">Зона объектов транспортной инфраструктуры 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B1786C" w:rsidRPr="00B1786C" w:rsidTr="00B1786C">
        <w:trPr>
          <w:trHeight w:val="20"/>
        </w:trPr>
        <w:tc>
          <w:tcPr>
            <w:tcW w:w="1892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ИТ-2</w:t>
            </w:r>
          </w:p>
        </w:tc>
        <w:tc>
          <w:tcPr>
            <w:tcW w:w="7028" w:type="dxa"/>
          </w:tcPr>
          <w:p w:rsidR="00B1786C" w:rsidRPr="00B1786C" w:rsidRDefault="00B1786C" w:rsidP="00B1786C">
            <w:pPr>
              <w:widowControl w:val="0"/>
              <w:spacing w:line="252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B1786C">
              <w:rPr>
                <w:rFonts w:ascii="Cambria" w:eastAsia="Times New Roman" w:hAnsi="Cambria" w:cs="Times New Roman"/>
                <w:sz w:val="24"/>
                <w:szCs w:val="28"/>
              </w:rPr>
              <w:t>Зона объектов инженерной инфраструктуры</w:t>
            </w:r>
          </w:p>
        </w:tc>
        <w:tc>
          <w:tcPr>
            <w:tcW w:w="1337" w:type="dxa"/>
          </w:tcPr>
          <w:p w:rsidR="00B1786C" w:rsidRPr="00B1786C" w:rsidRDefault="00B1786C" w:rsidP="00B1786C">
            <w:pPr>
              <w:widowControl w:val="0"/>
              <w:spacing w:line="252" w:lineRule="auto"/>
              <w:ind w:firstLine="11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</w:tbl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86C" w:rsidRDefault="00B1786C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B36FD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37757830"/>
      <w:bookmarkStart w:id="1" w:name="_Toc237765949"/>
      <w:bookmarkStart w:id="2" w:name="_Toc239047218"/>
      <w:bookmarkStart w:id="3" w:name="_Toc240185264"/>
      <w:bookmarkStart w:id="4" w:name="_Toc245782440"/>
      <w:bookmarkStart w:id="5" w:name="_Toc248206867"/>
      <w:bookmarkStart w:id="6" w:name="_Toc254953798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18. Градостроительные регламенты территориальных зон.</w:t>
      </w:r>
      <w:bookmarkEnd w:id="0"/>
      <w:bookmarkEnd w:id="1"/>
      <w:bookmarkEnd w:id="2"/>
      <w:bookmarkEnd w:id="3"/>
      <w:bookmarkEnd w:id="4"/>
      <w:bookmarkEnd w:id="5"/>
      <w:bookmarkEnd w:id="6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ЖИЛЫЕ ЗОНЫ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Ж-1 ЗОНА ЗАСТРОЙКИ ИНДИВИДУАЛЬНЫМИ ЖИЛЫМИ ДОМАМИ.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6387"/>
        <w:gridCol w:w="1659"/>
      </w:tblGrid>
      <w:tr w:rsidR="00E53F15" w:rsidRPr="00693710" w:rsidTr="000A45F0">
        <w:trPr>
          <w:tblHeader/>
        </w:trPr>
        <w:tc>
          <w:tcPr>
            <w:tcW w:w="103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50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818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0A45F0">
        <w:trPr>
          <w:tblHeader/>
        </w:trPr>
        <w:tc>
          <w:tcPr>
            <w:tcW w:w="103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50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0A45F0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индивидуального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строительства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хозяйственных построек</w:t>
            </w:r>
          </w:p>
        </w:tc>
        <w:tc>
          <w:tcPr>
            <w:tcW w:w="818" w:type="pct"/>
          </w:tcPr>
          <w:p w:rsidR="00E53F15" w:rsidRPr="00693710" w:rsidRDefault="00B47A50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Малоэтажная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многоквартирная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Блокированная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участке и имеет выход на территорию общего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</w:tr>
      <w:tr w:rsidR="00CF314E" w:rsidRPr="00693710" w:rsidTr="000A45F0">
        <w:tc>
          <w:tcPr>
            <w:tcW w:w="1032" w:type="pct"/>
          </w:tcPr>
          <w:p w:rsidR="00CF314E" w:rsidRPr="003A70CB" w:rsidRDefault="00CF314E" w:rsidP="00B1786C">
            <w:pPr>
              <w:divId w:val="213347605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Передвижное жилье</w:t>
            </w:r>
          </w:p>
        </w:tc>
        <w:tc>
          <w:tcPr>
            <w:tcW w:w="3150" w:type="pct"/>
          </w:tcPr>
          <w:p w:rsidR="00CF314E" w:rsidRPr="003A70CB" w:rsidRDefault="00CF314E" w:rsidP="00693710">
            <w:pPr>
              <w:jc w:val="both"/>
              <w:divId w:val="18262387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100096"/>
            <w:bookmarkEnd w:id="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18" w:type="pct"/>
          </w:tcPr>
          <w:p w:rsidR="00CF314E" w:rsidRPr="003A70CB" w:rsidRDefault="00CF314E">
            <w:pPr>
              <w:jc w:val="center"/>
              <w:divId w:val="1012662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097"/>
            <w:bookmarkEnd w:id="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7" w:anchor="block_102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кодом 2.1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E53F15" w:rsidRPr="00693710" w:rsidTr="000A45F0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0A45F0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dst11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2.7.2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2B5A4A" w:rsidRPr="00693710" w:rsidTr="000A45F0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3F15" w:rsidRPr="00693710" w:rsidRDefault="00E53F15" w:rsidP="00693710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block_1027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1" w:anchor="block_1049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2" w:anchor="block_1723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18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0A45F0">
        <w:tc>
          <w:tcPr>
            <w:tcW w:w="103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</w:p>
        </w:tc>
        <w:tc>
          <w:tcPr>
            <w:tcW w:w="3150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18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0A45F0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0A45F0">
        <w:tc>
          <w:tcPr>
            <w:tcW w:w="1032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50" w:type="pct"/>
          </w:tcPr>
          <w:p w:rsidR="002B5A4A" w:rsidRPr="003A70CB" w:rsidRDefault="002B5A4A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dst10011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anchor="dst100124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dst100139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dst10014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anchor="dst10014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anchor="dst10015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3.5.1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anchor="dst10016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anchor="dst10017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3.7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anchor="dst100208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anchor="dst10021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anchor="dst10022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" w:anchor="dst100226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dst10023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6" w:anchor="dst100280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dst10028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18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2B5A4A" w:rsidRPr="00693710" w:rsidTr="000A45F0">
        <w:tc>
          <w:tcPr>
            <w:tcW w:w="1032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здания организаций,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3150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18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2B5A4A" w:rsidRPr="00693710" w:rsidTr="000A45F0">
        <w:tc>
          <w:tcPr>
            <w:tcW w:w="1032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18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2B5A4A" w:rsidRPr="00693710" w:rsidTr="000A45F0">
        <w:tc>
          <w:tcPr>
            <w:tcW w:w="1032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150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18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83CD3" w:rsidRPr="003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83CD3" w:rsidRDefault="00383CD3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383CD3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383CD3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B064D2" w:rsidRDefault="00B064D2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9" w:name="_GoBack"/>
            <w:bookmarkEnd w:id="9"/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индивидуальных гаражей,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1C0555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применительно для территориальной зоны отражены в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 19 настоящих Правил</w:t>
      </w:r>
      <w:r w:rsidR="000A45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ОБЩЕСТВЕННО-ДЕЛОВЫЕ ЗОНЫ.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Д-1. ЗОНА ОБЪЕКТОВ ОБЩЕСТВЕННО-ДЕЛОВОГО И КОММЕРЧЕСКОГО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</w:t>
      </w:r>
      <w:r w:rsidR="00A63D8E">
        <w:rPr>
          <w:rFonts w:ascii="Times New Roman" w:eastAsia="Times New Roman" w:hAnsi="Times New Roman" w:cs="Times New Roman"/>
          <w:sz w:val="28"/>
          <w:szCs w:val="28"/>
        </w:rPr>
        <w:t>й и процедур формирования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E53F15" w:rsidRPr="00E53F15" w:rsidRDefault="00A63D8E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охватывает часть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пункта, характеризующ</w:t>
      </w:r>
      <w:r w:rsidR="00383CD3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>ся многофункциональным использованием территории.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541560" w:rsidRPr="00693710" w:rsidTr="009E3697">
        <w:tc>
          <w:tcPr>
            <w:tcW w:w="1396" w:type="pct"/>
          </w:tcPr>
          <w:p w:rsidR="00541560" w:rsidRPr="00693710" w:rsidRDefault="00541560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114"/>
            <w:bookmarkEnd w:id="10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dst100118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29" w:anchor="dst100121" w:history="1">
              <w:r w:rsidRPr="006937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100115"/>
            <w:bookmarkEnd w:id="11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116"/>
            <w:bookmarkEnd w:id="12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693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117"/>
            <w:bookmarkEnd w:id="13"/>
            <w:proofErr w:type="gramStart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100118"/>
            <w:bookmarkEnd w:id="14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541560" w:rsidRPr="00693710" w:rsidTr="0054156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135"/>
            <w:bookmarkEnd w:id="15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0" w:anchor="dst10023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100136"/>
            <w:bookmarkEnd w:id="16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досуговой деятельности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размещения музеев, выставочных залов,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47783" w:rsidRPr="00693710" w:rsidTr="00C477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st100234"/>
            <w:bookmarkStart w:id="18" w:name="dst12"/>
            <w:bookmarkEnd w:id="17"/>
            <w:bookmarkEnd w:id="1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100235"/>
            <w:bookmarkEnd w:id="1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100408"/>
            <w:bookmarkEnd w:id="2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st100409"/>
            <w:bookmarkEnd w:id="2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2" w:name="dst100458"/>
            <w:bookmarkEnd w:id="22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st100459"/>
            <w:bookmarkEnd w:id="2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1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4" w:name="dst100460"/>
            <w:bookmarkEnd w:id="2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0A45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0A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0A45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Д-2. ЗОНА ОБЪЕКТОВ УЧЕБНО-ОБРАЗОВАТЕЛЬНОГО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кодами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4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5172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0A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</w:t>
            </w:r>
            <w:r w:rsidR="005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0A45F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ограничению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зданий, строений, сооружений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0A45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Д-3. ЗОНА ОБЪЕКТОВ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22"/>
        <w:gridCol w:w="5237"/>
        <w:gridCol w:w="140"/>
        <w:gridCol w:w="1930"/>
      </w:tblGrid>
      <w:tr w:rsidR="00E53F15" w:rsidRPr="00693710" w:rsidTr="008A6D71">
        <w:trPr>
          <w:tblHeader/>
        </w:trPr>
        <w:tc>
          <w:tcPr>
            <w:tcW w:w="1396" w:type="pct"/>
            <w:gridSpan w:val="2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gridSpan w:val="2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8A6D71">
        <w:trPr>
          <w:tblHeader/>
        </w:trPr>
        <w:tc>
          <w:tcPr>
            <w:tcW w:w="1396" w:type="pct"/>
            <w:gridSpan w:val="2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gridSpan w:val="2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8A6D71">
        <w:tc>
          <w:tcPr>
            <w:tcW w:w="5000" w:type="pct"/>
            <w:gridSpan w:val="5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8A6D71">
        <w:tc>
          <w:tcPr>
            <w:tcW w:w="1396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</w:tr>
      <w:tr w:rsidR="00E53F15" w:rsidRPr="00693710" w:rsidTr="008A6D71">
        <w:tc>
          <w:tcPr>
            <w:tcW w:w="1396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Стационарное медицинское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E53F15" w:rsidRPr="00693710" w:rsidTr="008A6D71">
        <w:tc>
          <w:tcPr>
            <w:tcW w:w="5000" w:type="pct"/>
            <w:gridSpan w:val="5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8A6D71">
        <w:tc>
          <w:tcPr>
            <w:tcW w:w="1396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8A6D71">
        <w:tc>
          <w:tcPr>
            <w:tcW w:w="1396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8A6D71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7" w:anchor="dst100109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dst100250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dst100385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некапитальных сооружений, предназначенных для охраны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12.0.1</w:t>
            </w:r>
          </w:p>
        </w:tc>
      </w:tr>
      <w:tr w:rsidR="00E53F15" w:rsidRPr="00693710" w:rsidTr="008A6D71">
        <w:tc>
          <w:tcPr>
            <w:tcW w:w="1396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gridSpan w:val="2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8A6D71">
        <w:tc>
          <w:tcPr>
            <w:tcW w:w="5000" w:type="pct"/>
            <w:gridSpan w:val="5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A6D71" w:rsidTr="008A6D7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1" w:rsidRDefault="008A6D71" w:rsidP="0011040D">
            <w:pPr>
              <w:pStyle w:val="afff5"/>
              <w:jc w:val="center"/>
            </w:pPr>
            <w:r>
              <w:t>Магазины</w:t>
            </w: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1" w:rsidRDefault="008A6D71" w:rsidP="0011040D">
            <w:pPr>
              <w:pStyle w:val="afff5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D71" w:rsidRDefault="008A6D71" w:rsidP="0011040D">
            <w:pPr>
              <w:pStyle w:val="afff5"/>
              <w:jc w:val="center"/>
            </w:pPr>
            <w:bookmarkStart w:id="25" w:name="sub_1044"/>
            <w:r>
              <w:t>4.4</w:t>
            </w:r>
            <w:bookmarkEnd w:id="25"/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8A6D71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8737E2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1104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ЗОНЫ РЕКРЕАЦИОННОГО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br/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Р-1. ЗОНА ОБЪЕКТОВ РЕКРЕАЦИОННОГО НАЗНАЧЕНИЯ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F6484D" w:rsidTr="00F6484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D" w:rsidRPr="00F6484D" w:rsidRDefault="00F6484D" w:rsidP="00F6484D">
            <w:pPr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D" w:rsidRPr="00F6484D" w:rsidRDefault="00F6484D" w:rsidP="00F6484D">
            <w:pPr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D" w:rsidRPr="00F6484D" w:rsidRDefault="00F6484D" w:rsidP="00F6484D">
            <w:pPr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514"/>
            <w:r w:rsidRPr="00F6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  <w:bookmarkEnd w:id="26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игровых площадок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422"/>
            <w:bookmarkStart w:id="28" w:name="dst100425"/>
            <w:bookmarkEnd w:id="27"/>
            <w:bookmarkEnd w:id="2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Историко-культурная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426"/>
            <w:bookmarkEnd w:id="2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st100427"/>
            <w:bookmarkEnd w:id="3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D135D0" w:rsidTr="00D135D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D0" w:rsidRPr="00D135D0" w:rsidRDefault="00D135D0" w:rsidP="00D135D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D0" w:rsidRPr="00D135D0" w:rsidRDefault="00D135D0" w:rsidP="00D135D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D135D0" w:rsidRPr="00D135D0" w:rsidRDefault="00D135D0" w:rsidP="00D135D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детских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D0" w:rsidRPr="00D135D0" w:rsidRDefault="00D135D0" w:rsidP="00D135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1521"/>
            <w:r w:rsidRPr="00D1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  <w:bookmarkEnd w:id="31"/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dst100456"/>
            <w:bookmarkEnd w:id="32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dst100460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12.0.1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1" w:anchor="dst100463" w:history="1">
              <w:r w:rsidRPr="0069371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12.0.2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100457"/>
            <w:bookmarkEnd w:id="33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693710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</w:tr>
      <w:tr w:rsidR="008A6D71" w:rsidRPr="00693710" w:rsidTr="008A6D7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71" w:rsidRPr="008A6D71" w:rsidRDefault="008A6D71" w:rsidP="008A6D7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71" w:rsidRPr="00693710" w:rsidRDefault="008A6D71" w:rsidP="008A6D71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8A6D71" w:rsidRPr="00693710" w:rsidRDefault="008A6D71" w:rsidP="008A6D71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8A6D71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anchor="dst100250" w:history="1">
              <w:r w:rsidRPr="008A6D71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anchor="dst100385" w:history="1">
              <w:r w:rsidRPr="008A6D71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71" w:rsidRPr="008A6D71" w:rsidRDefault="008A6D71" w:rsidP="008A6D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12.0.1</w:t>
            </w:r>
          </w:p>
        </w:tc>
      </w:tr>
      <w:tr w:rsidR="008A6D71" w:rsidRPr="00693710" w:rsidTr="008A6D7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1" w:rsidRPr="008A6D71" w:rsidRDefault="008A6D71" w:rsidP="008A6D7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Благоустройство</w:t>
            </w:r>
            <w:proofErr w:type="spellEnd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8A6D71" w:rsidRPr="008A6D71" w:rsidRDefault="008A6D71" w:rsidP="008A6D7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1" w:rsidRPr="00693710" w:rsidRDefault="008A6D71" w:rsidP="008A6D71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1" w:rsidRPr="008A6D71" w:rsidRDefault="008A6D71" w:rsidP="008A6D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Общественное питание</w:t>
            </w: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4.6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8A6D71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8A6D71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A6D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Р-2. </w:t>
      </w:r>
      <w:r w:rsidR="00517255" w:rsidRPr="00517255">
        <w:rPr>
          <w:rFonts w:ascii="Times New Roman" w:eastAsia="Times New Roman" w:hAnsi="Times New Roman" w:cs="Times New Roman"/>
          <w:b/>
          <w:sz w:val="28"/>
          <w:szCs w:val="28"/>
        </w:rPr>
        <w:t xml:space="preserve">ЗОНА ЛЕСОВ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C74C9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05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7C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dst100429"/>
            <w:bookmarkEnd w:id="3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33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кодами 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6" w:anchor="dst100442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dst100430"/>
            <w:bookmarkEnd w:id="3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432"/>
            <w:bookmarkEnd w:id="3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7" w:name="dst100433"/>
            <w:bookmarkEnd w:id="3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10.1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8" w:name="dst100434"/>
            <w:bookmarkEnd w:id="38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Лесные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435"/>
            <w:bookmarkEnd w:id="3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0" w:name="dst100436"/>
            <w:bookmarkEnd w:id="4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1" w:name="dst100437"/>
            <w:bookmarkEnd w:id="41"/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dst100438"/>
            <w:bookmarkEnd w:id="42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3" w:name="dst100439"/>
            <w:bookmarkEnd w:id="43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8A6D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 </w:t>
            </w:r>
            <w:r w:rsidR="008A6D7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8A6D7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  <w:r w:rsidR="008A6D7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4"/>
        <w:gridCol w:w="6150"/>
        <w:gridCol w:w="1077"/>
        <w:gridCol w:w="2147"/>
      </w:tblGrid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C10724" w:rsidRDefault="00C7625D" w:rsidP="00C7625D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53F15" w:rsidRPr="00E53F15" w:rsidRDefault="00E2627A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27A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</w:t>
      </w:r>
      <w:r w:rsidRPr="00E2627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ч.6 ст.36 Градостроительного кодекса РФ.</w:t>
      </w:r>
    </w:p>
    <w:p w:rsidR="0013445A" w:rsidRPr="00E53F15" w:rsidRDefault="0013445A" w:rsidP="0013445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</w:t>
      </w:r>
      <w:r w:rsidR="008A6D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</w:t>
      </w: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СХ-1 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4"/>
        <w:gridCol w:w="52"/>
        <w:gridCol w:w="5347"/>
        <w:gridCol w:w="40"/>
        <w:gridCol w:w="1855"/>
      </w:tblGrid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7C4735" w:rsidTr="009E3697">
        <w:tc>
          <w:tcPr>
            <w:tcW w:w="5000" w:type="pct"/>
            <w:gridSpan w:val="5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036694" w:rsidRDefault="00E53F15" w:rsidP="007C4735">
            <w:pPr>
              <w:spacing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сельского хозяйства. </w:t>
            </w:r>
          </w:p>
          <w:p w:rsidR="00E53F15" w:rsidRPr="007C4735" w:rsidRDefault="00E53F15" w:rsidP="007C4735">
            <w:pPr>
              <w:spacing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связанной с разведением свиней;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</w:t>
            </w:r>
          </w:p>
        </w:tc>
      </w:tr>
      <w:tr w:rsidR="00DC74C9" w:rsidRPr="007C4735" w:rsidTr="00DC74C9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dst100057"/>
            <w:bookmarkEnd w:id="44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C74C9" w:rsidRPr="007C4735" w:rsidRDefault="00DC74C9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C9" w:rsidRPr="007C4735" w:rsidRDefault="00DC74C9" w:rsidP="00DC74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5" w:name="dst100058"/>
            <w:bookmarkEnd w:id="45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Научное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личного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Производство сельскохозяйственной продукции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1.16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Размещение машинно-транспортных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dst100075"/>
            <w:bookmarkEnd w:id="4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7" w:name="dst100076"/>
            <w:bookmarkEnd w:id="4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</w:tr>
      <w:tr w:rsidR="00E53F15" w:rsidRPr="007C4735" w:rsidTr="009E369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Выпас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dst100078"/>
            <w:bookmarkEnd w:id="4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9" w:name="dst100079"/>
            <w:bookmarkEnd w:id="4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405EEF" w:rsidRPr="00935D68" w:rsidTr="00A63D8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405EEF" w:rsidRPr="00935D68" w:rsidTr="00A63D8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EF" w:rsidRPr="00935D68" w:rsidRDefault="00405EEF" w:rsidP="00A63D8E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E53F15" w:rsidRPr="007C4735" w:rsidTr="009E3697">
        <w:tc>
          <w:tcPr>
            <w:tcW w:w="5000" w:type="pct"/>
            <w:gridSpan w:val="5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Коммунальное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обслуживание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</w:tr>
      <w:tr w:rsidR="00EE2565" w:rsidTr="00EE2565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5" w:rsidRPr="00EE2565" w:rsidRDefault="00EE2565" w:rsidP="00EE256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Историко-культурная</w:t>
            </w:r>
            <w:proofErr w:type="spellEnd"/>
            <w:r w:rsidRPr="00EE2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5" w:rsidRPr="00EE2565" w:rsidRDefault="00EE2565" w:rsidP="00EE25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5" w:rsidRPr="00EE2565" w:rsidRDefault="00EE2565" w:rsidP="008737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0" w:name="sub_1093"/>
            <w:r w:rsidRPr="00EE2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</w:t>
            </w:r>
            <w:bookmarkEnd w:id="50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Гидротехнические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11.3</w:t>
            </w:r>
          </w:p>
        </w:tc>
      </w:tr>
      <w:tr w:rsidR="00EA2119" w:rsidRPr="007C4735" w:rsidTr="009E3697">
        <w:tc>
          <w:tcPr>
            <w:tcW w:w="1516" w:type="pct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40D" w:rsidRPr="00B23B01" w:rsidTr="0011040D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Трубопроводный</w:t>
            </w:r>
            <w:proofErr w:type="spellEnd"/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</w:tr>
      <w:tr w:rsidR="0011040D" w:rsidRPr="00B23B01" w:rsidTr="0011040D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</w:t>
            </w:r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видов разрешенного использования с кодами 3.1.1, 3.2.3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40D" w:rsidRPr="0011040D" w:rsidRDefault="0011040D" w:rsidP="0011040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6.8</w:t>
            </w:r>
          </w:p>
        </w:tc>
      </w:tr>
      <w:tr w:rsidR="00001934" w:rsidRPr="007C4735" w:rsidTr="00001934">
        <w:tc>
          <w:tcPr>
            <w:tcW w:w="1541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8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49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</w:tbl>
    <w:p w:rsidR="00167CD5" w:rsidRDefault="00167CD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EA21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48313E" w:rsidRDefault="0048313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E2565" w:rsidP="0006131A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4D7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Градостроительные регламенты не устанавливаются для земель, сельскохозяйственных угодий в составе земель сельскохозяйственного назначения</w:t>
      </w:r>
      <w:r w:rsidR="00EE25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с ч.6 ст.36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EE2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ПРОИЗВОДСТВЕННЫЕ ЗОНЫ.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РАЗМЕЩЕНИЯ ПРОИЗВОДСТВЕННЫХ ОБЪЕКТОВ.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9E3697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3E630C" w:rsidRPr="0012492A" w:rsidTr="003E630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dst100339"/>
            <w:bookmarkEnd w:id="5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</w:t>
            </w:r>
          </w:p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0" w:anchor="dst10011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dst100340"/>
            <w:bookmarkEnd w:id="5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12492A" w:rsidTr="009E3697">
        <w:tc>
          <w:tcPr>
            <w:tcW w:w="143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связи, радиовещания, телевидения, включая воздушные радиорелейные, надземные и подземные 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48313E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4838D2" w:rsidRPr="00CD2478" w:rsidTr="00483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0510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D2" w:rsidRPr="00EA15E2" w:rsidRDefault="004838D2" w:rsidP="00E24C02">
            <w:pPr>
              <w:keepLines/>
              <w:snapToGrid w:val="0"/>
              <w:ind w:right="8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51" w:anchor="block_1030" w:history="1">
              <w:r w:rsidRPr="00EA15E2">
                <w:rPr>
                  <w:rStyle w:val="af"/>
                  <w:sz w:val="24"/>
                  <w:szCs w:val="24"/>
                  <w:shd w:val="clear" w:color="auto" w:fill="FFFFFF"/>
                </w:rPr>
                <w:t>кодами 3.0</w:t>
              </w:r>
            </w:hyperlink>
            <w:r w:rsidRPr="00E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52" w:anchor="block_1040" w:history="1">
              <w:r w:rsidRPr="00EA15E2">
                <w:rPr>
                  <w:rStyle w:val="af"/>
                  <w:sz w:val="24"/>
                  <w:szCs w:val="24"/>
                  <w:shd w:val="clear" w:color="auto" w:fill="FFFFFF"/>
                </w:rPr>
                <w:t>4.0</w:t>
              </w:r>
            </w:hyperlink>
            <w:r w:rsidRPr="00E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8737E2">
            <w:pPr>
              <w:keepLines/>
              <w:snapToGrid w:val="0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4838D2" w:rsidRPr="00CD2478" w:rsidTr="00483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0510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D2" w:rsidRPr="00EA15E2" w:rsidRDefault="004838D2" w:rsidP="008737E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A15E2">
              <w:rPr>
                <w:shd w:val="clear" w:color="auto" w:fill="FFFFFF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873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4838D2" w:rsidRPr="00CD2478" w:rsidTr="00483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0510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D2" w:rsidRPr="00EA15E2" w:rsidRDefault="004838D2" w:rsidP="008737E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A15E2">
              <w:rPr>
                <w:shd w:val="clear" w:color="auto" w:fill="FFFFFF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873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4838D2" w:rsidRPr="00CD2478" w:rsidTr="00483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0510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D2" w:rsidRPr="00EA15E2" w:rsidRDefault="004838D2" w:rsidP="008737E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A15E2">
              <w:rPr>
                <w:shd w:val="clear" w:color="auto" w:fill="FFFFFF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Pr="00EA15E2" w:rsidRDefault="004838D2" w:rsidP="00873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15E2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отдельно стоящих и пристроенных гаражей, в том числе подземных, 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предназначенных для хранения автотранспорта, в том числе с разделением на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кодами 2.7.2,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3E630C" w:rsidRPr="0012492A" w:rsidTr="009E3697">
        <w:tc>
          <w:tcPr>
            <w:tcW w:w="143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8B4EB3" w:rsidTr="008B4EB3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3" w:rsidRPr="008B4EB3" w:rsidRDefault="008B4EB3" w:rsidP="008B4EB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3" w:rsidRPr="008B4EB3" w:rsidRDefault="008B4EB3" w:rsidP="008B4EB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B4EB3" w:rsidRPr="008B4EB3" w:rsidRDefault="008B4EB3" w:rsidP="008B4EB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B4EB3" w:rsidRPr="008B4EB3" w:rsidRDefault="008B4EB3" w:rsidP="008B4EB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3" w:rsidRPr="008B4EB3" w:rsidRDefault="008B4EB3" w:rsidP="008B4E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sub_13102"/>
            <w:r w:rsidRPr="008B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</w:t>
            </w:r>
            <w:bookmarkEnd w:id="53"/>
          </w:p>
        </w:tc>
      </w:tr>
      <w:tr w:rsidR="006B3095" w:rsidRPr="003A70CB" w:rsidTr="009E3697">
        <w:tc>
          <w:tcPr>
            <w:tcW w:w="143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</w:tr>
    </w:tbl>
    <w:p w:rsidR="00E53F15" w:rsidRPr="003A70CB" w:rsidRDefault="00E53F15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B47A50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48313E" w:rsidRDefault="0048313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48313E" w:rsidRDefault="0048313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B47A50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831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СПЕЦИАЛЬНОГО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С-2. ЗОНА КЛАДБИЩ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98"/>
        <w:gridCol w:w="5166"/>
        <w:gridCol w:w="137"/>
        <w:gridCol w:w="1934"/>
        <w:gridCol w:w="51"/>
      </w:tblGrid>
      <w:tr w:rsidR="00E53F15" w:rsidRPr="00E53F15" w:rsidTr="00FD6FA5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35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16" w:type="pct"/>
            <w:gridSpan w:val="2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E53F15" w:rsidTr="00FD6FA5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35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16" w:type="pct"/>
            <w:gridSpan w:val="2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E53F15" w:rsidTr="00FD6FA5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E53F15" w:rsidTr="00FD6FA5">
        <w:trPr>
          <w:gridAfter w:val="1"/>
          <w:wAfter w:w="25" w:type="pct"/>
        </w:trPr>
        <w:tc>
          <w:tcPr>
            <w:tcW w:w="1424" w:type="pct"/>
            <w:gridSpan w:val="2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16" w:type="pct"/>
            <w:gridSpan w:val="2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E53F15" w:rsidRPr="00E53F15" w:rsidTr="00FD6FA5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FD6FA5" w:rsidRPr="00693710" w:rsidTr="00FD6FA5">
        <w:trPr>
          <w:gridAfter w:val="1"/>
          <w:wAfter w:w="25" w:type="pct"/>
        </w:trPr>
        <w:tc>
          <w:tcPr>
            <w:tcW w:w="1376" w:type="pct"/>
          </w:tcPr>
          <w:p w:rsidR="00FD6FA5" w:rsidRPr="00693710" w:rsidRDefault="00FD6FA5" w:rsidP="0011040D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gridSpan w:val="2"/>
          </w:tcPr>
          <w:p w:rsidR="00FD6FA5" w:rsidRPr="00693710" w:rsidRDefault="00FD6FA5" w:rsidP="0011040D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FD6FA5" w:rsidRPr="00693710" w:rsidRDefault="00FD6FA5" w:rsidP="0011040D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53" w:anchor="block_10271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кодами 2.7.1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54" w:anchor="block_1049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4.9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55" w:anchor="block_1723" w:history="1">
              <w:r w:rsidRPr="006937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16" w:type="pct"/>
            <w:gridSpan w:val="2"/>
          </w:tcPr>
          <w:p w:rsidR="00FD6FA5" w:rsidRPr="00693710" w:rsidRDefault="00FD6FA5" w:rsidP="0011040D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F6484D" w:rsidRPr="00E53F15" w:rsidTr="00FD6FA5">
        <w:trPr>
          <w:gridAfter w:val="1"/>
          <w:wAfter w:w="25" w:type="pct"/>
        </w:trPr>
        <w:tc>
          <w:tcPr>
            <w:tcW w:w="1424" w:type="pct"/>
            <w:gridSpan w:val="2"/>
          </w:tcPr>
          <w:p w:rsidR="00F6484D" w:rsidRPr="00E53F15" w:rsidRDefault="00F6484D" w:rsidP="00110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484D" w:rsidRPr="00E53F15" w:rsidRDefault="00F6484D" w:rsidP="001104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</w:tcPr>
          <w:p w:rsidR="00F6484D" w:rsidRPr="00E53F15" w:rsidRDefault="00F6484D" w:rsidP="00110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16" w:type="pct"/>
            <w:gridSpan w:val="2"/>
          </w:tcPr>
          <w:p w:rsidR="00F6484D" w:rsidRPr="00E53F15" w:rsidRDefault="00F6484D" w:rsidP="00110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E53F15" w:rsidTr="00FD6FA5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A87221" w:rsidTr="00FD6FA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1" w:rsidRDefault="00A87221" w:rsidP="0011040D">
            <w:pPr>
              <w:pStyle w:val="afff5"/>
              <w:jc w:val="center"/>
            </w:pPr>
            <w:r>
              <w:t>Магазины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1" w:rsidRDefault="00A87221" w:rsidP="0011040D">
            <w:pPr>
              <w:pStyle w:val="afff5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21" w:rsidRDefault="00A87221" w:rsidP="0011040D">
            <w:pPr>
              <w:pStyle w:val="afff5"/>
              <w:jc w:val="center"/>
            </w:pPr>
            <w:r>
              <w:t>4.4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A872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ИНЖЕНЕРНОЙ И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ИТ-1. ЗОНА ОБЪЕКТОВ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</w:tblGrid>
      <w:tr w:rsidR="00E53F15" w:rsidRPr="003A70CB" w:rsidTr="00A87221">
        <w:trPr>
          <w:tblHeader/>
          <w:jc w:val="center"/>
        </w:trPr>
        <w:tc>
          <w:tcPr>
            <w:tcW w:w="2836" w:type="dxa"/>
            <w:gridSpan w:val="2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3A70CB" w:rsidTr="00A87221">
        <w:trPr>
          <w:jc w:val="center"/>
        </w:trPr>
        <w:tc>
          <w:tcPr>
            <w:tcW w:w="9855" w:type="dxa"/>
            <w:gridSpan w:val="4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225" w:rsidRPr="003A70CB" w:rsidTr="00A87221">
        <w:trPr>
          <w:jc w:val="center"/>
        </w:trPr>
        <w:tc>
          <w:tcPr>
            <w:tcW w:w="2836" w:type="dxa"/>
            <w:gridSpan w:val="2"/>
          </w:tcPr>
          <w:p w:rsidR="00E54225" w:rsidRPr="003A70CB" w:rsidRDefault="00E54225">
            <w:pPr>
              <w:jc w:val="center"/>
              <w:divId w:val="1474985268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E54225" w:rsidRPr="003A70CB" w:rsidRDefault="00E54225" w:rsidP="0012492A">
            <w:pPr>
              <w:jc w:val="both"/>
              <w:divId w:val="1468862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st100255"/>
            <w:bookmarkEnd w:id="5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8692922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dst100256"/>
            <w:bookmarkEnd w:id="5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</w:tr>
      <w:tr w:rsidR="00E54225" w:rsidRPr="003A70CB" w:rsidTr="00A87221">
        <w:trPr>
          <w:jc w:val="center"/>
        </w:trPr>
        <w:tc>
          <w:tcPr>
            <w:tcW w:w="2836" w:type="dxa"/>
            <w:gridSpan w:val="2"/>
          </w:tcPr>
          <w:p w:rsidR="00E54225" w:rsidRPr="003A70CB" w:rsidRDefault="00E54225">
            <w:pPr>
              <w:jc w:val="center"/>
              <w:divId w:val="1238780473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E54225" w:rsidRPr="003A70CB" w:rsidRDefault="00E54225" w:rsidP="0012492A">
            <w:pPr>
              <w:jc w:val="both"/>
              <w:divId w:val="2524001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dst100258"/>
            <w:bookmarkEnd w:id="5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E54225" w:rsidRPr="003A70CB" w:rsidRDefault="00E54225">
            <w:pPr>
              <w:jc w:val="center"/>
              <w:divId w:val="1280185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dst100259"/>
            <w:bookmarkEnd w:id="5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</w:tr>
      <w:tr w:rsidR="00E54225" w:rsidRPr="003A70CB" w:rsidTr="00A8722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12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dst100261"/>
            <w:bookmarkEnd w:id="5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dst100262"/>
            <w:bookmarkEnd w:id="5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</w:tr>
      <w:tr w:rsidR="00E54225" w:rsidRPr="003A70CB" w:rsidTr="00A8722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dst100263"/>
            <w:bookmarkEnd w:id="6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12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dst100264"/>
            <w:bookmarkEnd w:id="6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dst100265"/>
            <w:bookmarkEnd w:id="6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</w:tr>
      <w:tr w:rsidR="00E53F15" w:rsidRPr="003A70CB" w:rsidTr="00A87221">
        <w:trPr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A2119" w:rsidRPr="003A70CB" w:rsidTr="00A8722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63" w:name="dst100378"/>
            <w:bookmarkEnd w:id="63"/>
            <w:proofErr w:type="gram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6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57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58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dst100379"/>
            <w:bookmarkEnd w:id="6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EA2119" w:rsidRPr="003A70CB" w:rsidTr="00A8722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dst100380"/>
            <w:bookmarkEnd w:id="6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66" w:name="dst100381"/>
            <w:bookmarkEnd w:id="66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59" w:anchor="dst100397" w:history="1">
              <w:r w:rsidRPr="003A70CB">
                <w:rPr>
                  <w:rStyle w:val="af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dst100382"/>
            <w:bookmarkEnd w:id="6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EA2119" w:rsidRPr="003A70CB" w:rsidTr="00A87221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dst100383"/>
            <w:bookmarkEnd w:id="6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69" w:name="dst100384"/>
            <w:bookmarkEnd w:id="69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dst100385"/>
            <w:bookmarkEnd w:id="7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E53F15" w:rsidRPr="003A70CB" w:rsidTr="00A87221">
        <w:trPr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3A70CB" w:rsidTr="00A87221">
        <w:trPr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E53F15" w:rsidRPr="003A70CB" w:rsidTr="00A87221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A87221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E53F15" w:rsidRPr="003A70CB" w:rsidRDefault="00E53F15" w:rsidP="00E24C0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E53F15" w:rsidRPr="003A70CB" w:rsidTr="00A87221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A87221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E53F15" w:rsidRPr="003A70CB" w:rsidRDefault="00E53F15" w:rsidP="00C72DD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установлению</w:t>
            </w:r>
            <w:proofErr w:type="spellEnd"/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A872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ИТ-2. ЗОНА ОБЪЕКТОВ ИНЖЕНЕРНОЙ ИНФРАСТРУКТУРЫ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E53F15" w:rsidRPr="00E53F15" w:rsidTr="00B47A50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E53F15" w:rsidTr="00B47A50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Энергетика</w:t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E53F15" w:rsidRPr="003A70CB" w:rsidRDefault="00E53F15" w:rsidP="00FF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E53F15" w:rsidRPr="003A70CB" w:rsidRDefault="00E53F15" w:rsidP="00A8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E53F15" w:rsidRPr="003A70CB" w:rsidTr="00B47A50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A87221" w:rsidTr="00A87221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1" w:rsidRPr="00A87221" w:rsidRDefault="00A87221" w:rsidP="00A8722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8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Трубопроводный</w:t>
            </w:r>
            <w:proofErr w:type="spellEnd"/>
            <w:r w:rsidRPr="00A8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транспорт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1" w:rsidRPr="00A87221" w:rsidRDefault="00A87221" w:rsidP="00A872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1" w:rsidRPr="00A87221" w:rsidRDefault="00A87221" w:rsidP="00A8722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7.5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6B18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B47A50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E53F15" w:rsidRPr="003A70CB" w:rsidRDefault="00E53F15" w:rsidP="006B18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A872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AE5" w:rsidRPr="003A70CB" w:rsidRDefault="00D56AE5" w:rsidP="00D56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B36FDB" w:rsidRDefault="00D706E9" w:rsidP="00D706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19. </w:t>
      </w:r>
      <w:r w:rsidR="00D56AE5"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>И ОБЪЕКТОВ КАПИТАЛЬНОГО СТРОИТЕЛЬСТВА, УСТАНАВЛИВАЕМЫЕ В СООТВЕТСТВИИ С ЗАКОНОДАТЕЛЬСТВОМ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19.1.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 об ограничениях использования земельных участков и объектов капитального строительства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19.2.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стного самоуправления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которые подлежат применению в части, не противоречащей Положению о зонах охраны объектов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19.3.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Принципиальное содержание указанного режима установлено СанПиН 2.1.4.1110-02 (зоны санитарной охраны источников водоснабжения 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водопроводов питьевого назначения).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30 м при использовании защищенных подземных вод;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50 м при использовании недостаточно защищенных подземных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первому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сут</w:t>
      </w:r>
      <w:proofErr w:type="spellEnd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Граница третьего пояса зоны подземного источника водоснабжения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промстоков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Мероприятия по второму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применение удобрений и ядохимикатов;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в) рубка леса главного пользования и реконструкции;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D56AE5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Мероприятия по первому поясу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не допускается спуск любых сточных вод, в том числе сточных вод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90E9E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90E9E" w:rsidRPr="0012492A">
        <w:rPr>
          <w:rFonts w:ascii="Times New Roman" w:eastAsia="Times New Roman" w:hAnsi="Times New Roman" w:cs="Times New Roman"/>
          <w:bCs/>
          <w:sz w:val="28"/>
          <w:szCs w:val="28"/>
        </w:rPr>
        <w:t>Во втором поясе зоны поверхностного источника водоснабжения запрещается: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загрязнение территорий нечистотами, мусором, навозом, промышленными отходами и др.;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размещение складов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горючесмазочных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материалов, ядохимикатов и минеральных удобрений, накопителей,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которые могут вызвать химические загрязнения источников водоснабжения;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применение удобрений и ядохимикатов.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д) закачка отработавших вод в подземные пласты;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е)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подземное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складирования твердых отходов;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использование химических методов борьбы с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эвтрофикацией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подсланевых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 и твердых отходов; оборудование на пристанях сливных станций и приемников для сбора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твердых отходов.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Мероприятия по второму поясу ЗСО поверхностных источников водоснабжения.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Мероприятия по санитарно-защитной полосе водоводов: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19.4.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0163" w:rsidRPr="0012492A" w:rsidRDefault="00D56AE5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Водоохранная</w:t>
      </w:r>
      <w:proofErr w:type="spellEnd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570163" w:rsidRPr="0012492A" w:rsidRDefault="00570163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Водоохранными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E3697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Водным кодексом РФ от 03. 06. 2006 г. № 74-ФЗ размеры </w:t>
      </w:r>
      <w:proofErr w:type="spellStart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водоохранной</w:t>
      </w:r>
      <w:proofErr w:type="spellEnd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зоны установлены: для Волгоградского водохранилища – 200 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использование сточных вод для удобрения почв;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границах прибрежных защитных полос наряду с вышеперечисленными ограничениями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распашка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отвалов размываемых грунтов;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границах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="00DB68A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жилую застройку, включая отдельные жилые дома;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ландшафтно-рекреационные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зоны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территории курортов, санаториев и домов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территории садоводческих товариществ и коттеджной застройки;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спортивные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детские площадки;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образовательные и детские учреждения;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лечебно-профилактические и оздоровительные учреждения общего 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Допускается размещать в границах СЗЗ промышленного объекта или производства: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нежилые помещения для дежурного аварийного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помещения для пребывания работающих по вахтовому методу (не более двух недель);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управления;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конструкторские бюро;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здания административного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научно-исследовательские лаборатории;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поликлиники;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спортивно-оздоровительные сооружения закрытого типа;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бани;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прачечные;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объекты торговли и общественного питания;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мотели;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гостиницы;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гаражи;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15) площадки и сооружения для хранения общественного и индивидуального транспорта;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16) пожарные депо;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17) местные и транзитные коммуникации;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18) ЛЭП;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19) электроподстанции;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20)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нефте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 и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21) артезианские скважины для технического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22)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водоохлаждающие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сооружения для подготовки технической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23) канализационные насосные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24) сооружения оборотного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25) автозаправочные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26) станции технического обслуживания автомобилей.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56AE5" w:rsidRPr="0012492A" w:rsidRDefault="00570163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56AE5" w:rsidRPr="0012492A">
        <w:rPr>
          <w:rFonts w:ascii="Times New Roman" w:eastAsia="Times New Roman" w:hAnsi="Times New Roman" w:cs="Times New Roman"/>
          <w:bCs/>
          <w:sz w:val="28"/>
          <w:szCs w:val="28"/>
        </w:rPr>
        <w:t>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Размеры санитарно-защитных зон для промышленных объектов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электромагнитых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/м.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11.Для вновь проектируемых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330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- 30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500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- 40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750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1150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proofErr w:type="spellEnd"/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B68A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19.6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характера, в том числе с Федеральным законом от 21 декабря 1994 г. N 68-ФЗ "О защите населения и территорий от чрезвычайных ситуаций природного и техногенного характера" в целях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чрезвычайных ситуаций устанавливается специальный режим, включающий в зависимости от характера возможных чрезвычайных ситуаций ограничения использования территории, ограничения хозяйственной и иной деятельности, обязательные мероприятия по защите населения и территорий, в том числе при возникновении чрезвычайных ситуаций.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B68A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19.7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</w:t>
      </w:r>
      <w:r w:rsidR="00773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дковыми водами 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 устанавливаются в целях предупреждения чрезвычайных ситуаций и обеспечения безопасности жизнедеятельности (защиты жизни и здоровья граждан, имущества физических и юридических лиц, государственного или муниципального имущества) в соответствии с требованиями Федерального закона от 30 декабря 2009 г. N 384-ФЗ "Технический регламент о безопасности зданий и сооружений".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утвержденному постановлением Правительства Российской Федерации от 26 декабря 2014 г. N 1521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содержание вышеуказанных ограничений определено сводом правил СП 42.13330.2016 "СНиП 2.07.01-89* "Градостроительство.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Планировка и застройка городских и сельских поселений" Актуализированная версия СНиП 2.07.01-89*, утвержденным приказом Министерства строительства и жилищно-коммунального хозяйства Российской Федерации от 30 декабря 2016 г. N 1034/пр.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В соответствии с положениями указанного свода правил запрещается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строительство (реконструкция) зданий, сооружений в зонах возможного затопления, не имеющих соответствующих сооружений инженерной защиты.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B68A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19.8</w:t>
      </w:r>
      <w:r w:rsidR="00006DE0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участков, расположенных в границах таких зон".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нанесение экологического ущерба и возникновение пожаров, в том числе: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пределах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размещать свалки;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посадка и вырубка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9) полевые сельскохозяйственные работы с применением сельскохозяйственных машин и оборудования высотой более 4 м (в охранных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B68A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19.9</w:t>
      </w:r>
      <w:r w:rsidR="00F22C58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газораспределительных сетей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строить объекты жилищно-гражданского и производственного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перемещать, повреждать, засыпать и уничтожать опознавательные знаки, контрольно-измерительные пункты и другие устройства газораспределительных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разводить огонь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язи, освещения и систем телемеханики;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самовольно подключаться к газораспределительным сетям.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DB68A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5570C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условиями использования.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линий радиофикации.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шукодексованием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взятием проб грунта, осуществлением взрывных работ;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линии и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огораживать трассы линий связи, препятствуя свободному доступу к ним технического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B68A7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19.11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недропользования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ab/>
        <w:t>1. Согласно Федеральному зак</w:t>
      </w:r>
      <w:r w:rsidR="00A35BFD" w:rsidRPr="0012492A">
        <w:rPr>
          <w:rFonts w:ascii="Times New Roman" w:eastAsia="Times New Roman" w:hAnsi="Times New Roman" w:cs="Times New Roman"/>
          <w:bCs/>
          <w:sz w:val="28"/>
          <w:szCs w:val="28"/>
        </w:rPr>
        <w:t>ону от 21 февраля 1992 г. N 2395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-1 "О недрах" пользование отдельными участками недр может быть ограничено или запрещено в целях обеспечения национальной безопасности и охраны окружающей среды.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Пользование недрами на особо охраняемых территориях производится в соответствии со статусом этих территорий.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C0CBC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19.12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 (далее - пункты) устанавливаются в соответствии с Правилами установления охранных зон пунктов государственной геодезической сети, государственной нивелирной сети и государственной гравиметрической сети, утвержденными постановлением Правительства Российской Федерации от 12 октября 2016 г. N 1037.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Границы охранной зоны пункта на местности представляют собой квадрат (сторона 4 м), стороны которого ориентированы по сторонам света и центральной точкой (точкой пересечения диагоналей) которого является центр пункта.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Границы охранных зон пунктов государственной геодезической сети и государственной нивелирной сети, центры которых размещаются в стенах зданий (строений, сооружений), а также пунктов государственной гравиметрической сети, размещенных в подвалах зданий (строений, сооружений), устанавливаются по контуру указанных зданий (строений, сооружений).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убирать, перемещать, засыпать или повреждать составные части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проводить работы, не обеспечивающие сохранность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Без согласования с территориальным органом запрещается проведение следующих работ: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снос объектов капитального строительства, на конструктивных элементах или в подвале которых размещены пункты;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капитальный ремонт помещений, в которых размещены гравиметрические пункты.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случае если при осуществлении видов деятельности и проведении работ, указанных в пунктах 4 и 5 настоящей статьи, требуется осуществить ликвидацию (снос) пункта, такая ликвидация (снос) пункта осуществляется на основании решения территориального органа лицом, выполняющим указанные работы, с одновременным созданием нового пункта, аналогичного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ликвидируемому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C0CBC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19.13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магистральных газопроводов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ограничения использования земельных участков на территории охранных зон магистральных газопроводов.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В охранных зонах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4) складировать любые материалы, в том числе горюче-смазочные, или размещать хранилища любых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вытравленной якорь-цепью;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огораживать и перегораживать охранные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газоизмерительным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осуществлять несанкционированное подключение (присоединение) к магистральному газопроводу.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осуществление посадки и вырубки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проведение погрузочно-разгрузочных работ, устройство водопоев скота, колка и заготовка льда;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проведение земляных работ на глубине более чем 0,3 м, планировка грунта;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сооружение запруд на реках и ручьях;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складирование кормов, удобрений, сена, соломы, размещение полевых станов и загонов для скота;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размещение туристских стоянок;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размещение гаражей, стоянок и парковок транспортных средств;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9) сооружение переездов через магистральные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прокладка инженерных коммуникаций;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устройство причалов для судов и пляжей;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проведение работ на объектах транспортной инфраструктуры, находящихся на территории охранной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4114E8" w:rsidRPr="0013445A" w:rsidRDefault="00AE21A7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3A70CB" w:rsidRPr="0013445A">
        <w:rPr>
          <w:rFonts w:ascii="Times New Roman" w:eastAsia="Times New Roman" w:hAnsi="Times New Roman" w:cs="Times New Roman"/>
          <w:bCs/>
          <w:sz w:val="28"/>
          <w:szCs w:val="28"/>
        </w:rPr>
        <w:t>Расстояния</w:t>
      </w:r>
      <w:r w:rsidR="004114E8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газопроводов высокого давления, а именно: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– 25 метров в обе стороны от оси газопровода высокого давления;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газораспределительной станции (ГРС, АГРС) – 100 м.;</w:t>
      </w:r>
    </w:p>
    <w:p w:rsidR="001C0555" w:rsidRPr="0013445A" w:rsidRDefault="001C0555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D56AE5" w:rsidRPr="0012492A" w:rsidRDefault="00D56AE5" w:rsidP="00AB0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AB0762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6C0CB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ограничений и санитарно-защитных зон от передающих радиотехнических объектов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(далее - СЗЗ) и зоны ограничений с учетом перспективного развития передающих радиотехнических объектов и населенного пункта в соответствии с СанПиН 2.1.8/2.2.4.1383-03 ("Гигиенические требования к размещению и эксплуатации передающих радиотехнических объектов") и СанПиН 2.1.8/2.2.4.1190-03 ("Гигиенические требования к размещению и эксплуатации средств сухопутной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радиосвязи").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 СЗЗ не может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рассматриваться как территория для размещения садовых и огородных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СЗЗ и зона ограничений или какая-либо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p w:rsidR="003A70CB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0CB" w:rsidRPr="0012492A" w:rsidRDefault="003A70CB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6C0CB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 использования земельных участков и объектов капитального строительства на территории </w:t>
      </w:r>
      <w:r w:rsidR="0013445A">
        <w:rPr>
          <w:rFonts w:ascii="Times New Roman" w:eastAsia="Times New Roman" w:hAnsi="Times New Roman" w:cs="Times New Roman"/>
          <w:b/>
          <w:bCs/>
          <w:sz w:val="28"/>
          <w:szCs w:val="28"/>
        </w:rPr>
        <w:t>зоны земель лесного фонда</w:t>
      </w:r>
    </w:p>
    <w:p w:rsidR="003A70CB" w:rsidRPr="0012492A" w:rsidRDefault="003A70CB" w:rsidP="005827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 лесного фонда, согласно Лесного Кодекса Российской Федерации:</w:t>
      </w:r>
      <w:r w:rsidRPr="00E53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заготовка древесины; заготовка живицы;</w:t>
      </w:r>
      <w:bookmarkStart w:id="71" w:name="dst100144"/>
      <w:bookmarkEnd w:id="71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и сбор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ресурсов;</w:t>
      </w:r>
      <w:bookmarkStart w:id="72" w:name="dst100145"/>
      <w:bookmarkEnd w:id="72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пищевых лесных ресурсов и сбор лекарственных растений;</w:t>
      </w:r>
      <w:bookmarkStart w:id="73" w:name="dst30"/>
      <w:bookmarkEnd w:id="73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религиозной деятельности.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осуществления товарной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(товарного рыбоводства).</w:t>
      </w:r>
      <w:bookmarkStart w:id="74" w:name="dst901"/>
      <w:bookmarkEnd w:id="74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3A70CB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Иные ограничения устанавливаются Лесным Кодексом Российской Федерации.</w:t>
      </w:r>
    </w:p>
    <w:p w:rsidR="005827AC" w:rsidRPr="005827AC" w:rsidRDefault="006C0CBC" w:rsidP="005827AC">
      <w:pPr>
        <w:spacing w:after="160" w:line="259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19.16</w:t>
      </w:r>
      <w:r w:rsidR="005827AC" w:rsidRPr="005827AC">
        <w:rPr>
          <w:rFonts w:ascii="Times New Roman" w:eastAsia="Times New Roman" w:hAnsi="Times New Roman" w:cs="Times New Roman"/>
          <w:b/>
          <w:sz w:val="28"/>
          <w:szCs w:val="28"/>
        </w:rPr>
        <w:t>. Ограничения использования земельных участков и объектов капитального строительства на особо охраняемых природных территориях, устанавливаемые в соответствии с законодательством Российской Федерации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нужд.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В пределах особо охраняемых природных территорий запрещается: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создание новых населенных пунктов, садоводческих, огороднических, дачных некоммерческих объединений граждан;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земельных участков, находящихся в государственной либо муниципальной собственности, для ведения личного подсобного хозяйства, дачного хозяйства, садоводства, огородничества, индивидуального гаражного и индивидуального жилищного строительства;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строительство и реконструкция объектов капитального строительства, в том числе линейных объектов, если такое строительство и реконструкция не связаны с функционированием особо охраняемых природных территорий и не соответствуют целевому назначению земельных участков;</w:t>
      </w:r>
      <w:proofErr w:type="gramEnd"/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разведка и добыча полезных ископаемых (кроме подземных вод и участков недр местного значения, разрабатываемых без применения взрывных работ);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взрывные работы;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распашка земель (за исключением земель, уже используемых собственниками, владельцами, пользователями и арендаторами для производства сельскохозяйственной продукции);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деятельность, влекущая за собой изменения гидрологического режима;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промышленный сбор декоративных и лекарственных растений;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деятельность, ведущая к сокращению численности растений, животных и других организмов, относящихся к видам, занесенным в Красную книгу Российской Федерации и Красную книгу Волгоградской области, и ухудшающая среду их обитания;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выпас домашних животных и их прогон вне дорог общего пользования;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движение и стоянка транспортных средств вне дорог общего пользования, за исключением транспортных средств собственников, владельцев и пользователей земельных участков, расположенных в границах особо охраняемых природных территорий, при осуществлении ими хозяйственной деятельности, лиц, осуществляющих хозяйственную деятельность во исполнение договоров с собственниками, владельцами и пользователями земельных участков, расположенных в границах особо охраняемых природных территорий, органов государственной власти, государственных учреждений, осуществляющих функции контроля</w:t>
      </w:r>
      <w:proofErr w:type="gramEnd"/>
      <w:r w:rsidRPr="005827AC">
        <w:rPr>
          <w:rFonts w:ascii="Times New Roman" w:eastAsia="Times New Roman" w:hAnsi="Times New Roman" w:cs="Times New Roman"/>
          <w:sz w:val="28"/>
          <w:szCs w:val="28"/>
        </w:rPr>
        <w:t xml:space="preserve"> и надзора, органов местного </w:t>
      </w:r>
      <w:proofErr w:type="gramStart"/>
      <w:r w:rsidRPr="005827A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5827A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возложенных на них полномочий, учреждений, подведомственных органам государственной власти и местного самоуправления, осуществляющих деятельность по реализации возложенных на них указанными органами полномочий;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27AC">
        <w:rPr>
          <w:rFonts w:ascii="Times New Roman" w:eastAsia="Times New Roman" w:hAnsi="Times New Roman" w:cs="Times New Roman"/>
          <w:sz w:val="28"/>
          <w:szCs w:val="28"/>
        </w:rPr>
        <w:tab/>
        <w:t>размещение отходов производства и потребления;</w:t>
      </w:r>
    </w:p>
    <w:p w:rsidR="005827AC" w:rsidRPr="005827AC" w:rsidRDefault="005827AC" w:rsidP="005827AC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C"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шлагбаумов, аншлагов, стендов и других информационных знаков, и указателей, а также оборудованных экологических троп и мест отдыха.</w:t>
      </w:r>
    </w:p>
    <w:p w:rsidR="005827AC" w:rsidRPr="00E53F15" w:rsidRDefault="005827AC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FDB" w:rsidRPr="0012492A" w:rsidRDefault="00B36FDB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CD3" w:rsidRDefault="00E53F15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E53F15" w:rsidRPr="0012492A" w:rsidRDefault="00E53F15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sz w:val="28"/>
          <w:szCs w:val="28"/>
        </w:rPr>
        <w:t xml:space="preserve">Быковского муниципального района                               </w:t>
      </w:r>
      <w:r w:rsidR="00773E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3C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2492A">
        <w:rPr>
          <w:rFonts w:ascii="Times New Roman" w:eastAsia="Times New Roman" w:hAnsi="Times New Roman" w:cs="Times New Roman"/>
          <w:sz w:val="28"/>
          <w:szCs w:val="28"/>
        </w:rPr>
        <w:t xml:space="preserve">         А.В. Рычагов</w:t>
      </w:r>
    </w:p>
    <w:p w:rsidR="00E53F15" w:rsidRPr="0012492A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F15" w:rsidRPr="0012492A" w:rsidSect="001344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01934"/>
    <w:rsid w:val="00006DE0"/>
    <w:rsid w:val="00030960"/>
    <w:rsid w:val="00036694"/>
    <w:rsid w:val="00051068"/>
    <w:rsid w:val="0006131A"/>
    <w:rsid w:val="00062598"/>
    <w:rsid w:val="000A45F0"/>
    <w:rsid w:val="000E0E8D"/>
    <w:rsid w:val="0011040D"/>
    <w:rsid w:val="0012492A"/>
    <w:rsid w:val="0013445A"/>
    <w:rsid w:val="00151BD2"/>
    <w:rsid w:val="00167CD5"/>
    <w:rsid w:val="00171DFB"/>
    <w:rsid w:val="001952B4"/>
    <w:rsid w:val="001A09DA"/>
    <w:rsid w:val="001A1B25"/>
    <w:rsid w:val="001C0555"/>
    <w:rsid w:val="001C24DB"/>
    <w:rsid w:val="001E6BA2"/>
    <w:rsid w:val="002052DC"/>
    <w:rsid w:val="00212EB3"/>
    <w:rsid w:val="002169A7"/>
    <w:rsid w:val="00217841"/>
    <w:rsid w:val="002333C7"/>
    <w:rsid w:val="0025570C"/>
    <w:rsid w:val="002B246D"/>
    <w:rsid w:val="002B5A4A"/>
    <w:rsid w:val="002F586D"/>
    <w:rsid w:val="00306CDF"/>
    <w:rsid w:val="003362E8"/>
    <w:rsid w:val="0038239F"/>
    <w:rsid w:val="00383CD3"/>
    <w:rsid w:val="003A70CB"/>
    <w:rsid w:val="003B64FE"/>
    <w:rsid w:val="003C378C"/>
    <w:rsid w:val="003D5C8D"/>
    <w:rsid w:val="003E630C"/>
    <w:rsid w:val="003F76D0"/>
    <w:rsid w:val="003F783E"/>
    <w:rsid w:val="00405EEF"/>
    <w:rsid w:val="004114E8"/>
    <w:rsid w:val="004359F5"/>
    <w:rsid w:val="004479B4"/>
    <w:rsid w:val="0048313E"/>
    <w:rsid w:val="004838D2"/>
    <w:rsid w:val="004B73D6"/>
    <w:rsid w:val="004C4979"/>
    <w:rsid w:val="004C7F93"/>
    <w:rsid w:val="004D1408"/>
    <w:rsid w:val="00511451"/>
    <w:rsid w:val="00517255"/>
    <w:rsid w:val="00522E6B"/>
    <w:rsid w:val="00530483"/>
    <w:rsid w:val="00535614"/>
    <w:rsid w:val="00541560"/>
    <w:rsid w:val="00552DE9"/>
    <w:rsid w:val="0055750A"/>
    <w:rsid w:val="00570163"/>
    <w:rsid w:val="005827AC"/>
    <w:rsid w:val="00595433"/>
    <w:rsid w:val="005A6327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90E9E"/>
    <w:rsid w:val="00693710"/>
    <w:rsid w:val="006A0968"/>
    <w:rsid w:val="006B18CF"/>
    <w:rsid w:val="006B3095"/>
    <w:rsid w:val="006C0CBC"/>
    <w:rsid w:val="006C2E3F"/>
    <w:rsid w:val="006D0C04"/>
    <w:rsid w:val="006E3C20"/>
    <w:rsid w:val="006F4B13"/>
    <w:rsid w:val="00735E73"/>
    <w:rsid w:val="00740C33"/>
    <w:rsid w:val="00773E50"/>
    <w:rsid w:val="00781C84"/>
    <w:rsid w:val="007B5007"/>
    <w:rsid w:val="007C4735"/>
    <w:rsid w:val="00834CA5"/>
    <w:rsid w:val="00835B1D"/>
    <w:rsid w:val="008607AA"/>
    <w:rsid w:val="00862A2A"/>
    <w:rsid w:val="008737E2"/>
    <w:rsid w:val="008A6D71"/>
    <w:rsid w:val="008A733E"/>
    <w:rsid w:val="008B4EB3"/>
    <w:rsid w:val="008E498C"/>
    <w:rsid w:val="008E5D66"/>
    <w:rsid w:val="008F65FC"/>
    <w:rsid w:val="00907CA4"/>
    <w:rsid w:val="009423F4"/>
    <w:rsid w:val="00950583"/>
    <w:rsid w:val="009E3697"/>
    <w:rsid w:val="00A251DF"/>
    <w:rsid w:val="00A3524F"/>
    <w:rsid w:val="00A35BFD"/>
    <w:rsid w:val="00A57C8B"/>
    <w:rsid w:val="00A62975"/>
    <w:rsid w:val="00A63D8E"/>
    <w:rsid w:val="00A814E5"/>
    <w:rsid w:val="00A87221"/>
    <w:rsid w:val="00AB0762"/>
    <w:rsid w:val="00AB1005"/>
    <w:rsid w:val="00AC3294"/>
    <w:rsid w:val="00AD59DA"/>
    <w:rsid w:val="00AE21A7"/>
    <w:rsid w:val="00B0497D"/>
    <w:rsid w:val="00B051EC"/>
    <w:rsid w:val="00B064D2"/>
    <w:rsid w:val="00B06987"/>
    <w:rsid w:val="00B1786C"/>
    <w:rsid w:val="00B1786F"/>
    <w:rsid w:val="00B35875"/>
    <w:rsid w:val="00B36FDB"/>
    <w:rsid w:val="00B47A50"/>
    <w:rsid w:val="00B50615"/>
    <w:rsid w:val="00B57DE1"/>
    <w:rsid w:val="00B673DC"/>
    <w:rsid w:val="00B91FBF"/>
    <w:rsid w:val="00BF3585"/>
    <w:rsid w:val="00C05BF7"/>
    <w:rsid w:val="00C10724"/>
    <w:rsid w:val="00C47783"/>
    <w:rsid w:val="00C51391"/>
    <w:rsid w:val="00C55F61"/>
    <w:rsid w:val="00C62687"/>
    <w:rsid w:val="00C72DDA"/>
    <w:rsid w:val="00C7625D"/>
    <w:rsid w:val="00CD202C"/>
    <w:rsid w:val="00CD2EB7"/>
    <w:rsid w:val="00CD46E2"/>
    <w:rsid w:val="00CE1B94"/>
    <w:rsid w:val="00CF314E"/>
    <w:rsid w:val="00D135D0"/>
    <w:rsid w:val="00D52AB3"/>
    <w:rsid w:val="00D56AE5"/>
    <w:rsid w:val="00D666EA"/>
    <w:rsid w:val="00D706E9"/>
    <w:rsid w:val="00D707BA"/>
    <w:rsid w:val="00D82A92"/>
    <w:rsid w:val="00DA51D3"/>
    <w:rsid w:val="00DB68A7"/>
    <w:rsid w:val="00DC74C9"/>
    <w:rsid w:val="00DE2243"/>
    <w:rsid w:val="00DF0551"/>
    <w:rsid w:val="00E155BC"/>
    <w:rsid w:val="00E22F77"/>
    <w:rsid w:val="00E24C02"/>
    <w:rsid w:val="00E2627A"/>
    <w:rsid w:val="00E41FFF"/>
    <w:rsid w:val="00E45008"/>
    <w:rsid w:val="00E53F15"/>
    <w:rsid w:val="00E54225"/>
    <w:rsid w:val="00EA2119"/>
    <w:rsid w:val="00ED135F"/>
    <w:rsid w:val="00ED1996"/>
    <w:rsid w:val="00ED2A14"/>
    <w:rsid w:val="00ED7247"/>
    <w:rsid w:val="00EE2565"/>
    <w:rsid w:val="00F064D7"/>
    <w:rsid w:val="00F22C58"/>
    <w:rsid w:val="00F6484D"/>
    <w:rsid w:val="00F737B2"/>
    <w:rsid w:val="00F901B5"/>
    <w:rsid w:val="00FB48B1"/>
    <w:rsid w:val="00FD6FA5"/>
    <w:rsid w:val="00FE7DB6"/>
    <w:rsid w:val="00FF0DDA"/>
    <w:rsid w:val="00FF3763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0"/>
    <w:next w:val="a0"/>
    <w:uiPriority w:val="99"/>
    <w:rsid w:val="008A6D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0"/>
    <w:rsid w:val="0048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0"/>
    <w:next w:val="a0"/>
    <w:uiPriority w:val="99"/>
    <w:rsid w:val="008A6D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0"/>
    <w:rsid w:val="0048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1246/ce9537a598c41eedce29d39eb069ee6fdf7f09d4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246/ce9537a598c41eedce29d39eb069ee6fdf7f09d4/" TargetMode="External"/><Relationship Id="rId14" Type="http://schemas.openxmlformats.org/officeDocument/2006/relationships/hyperlink" Target="http://www.consultant.ru/document/cons_doc_LAW_371246/ce9537a598c41eedce29d39eb069ee6fdf7f09d4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hyperlink" Target="http://www.consultant.ru/document/cons_doc_LAW_371246/ce9537a598c41eedce29d39eb069ee6fdf7f09d4/" TargetMode="External"/><Relationship Id="rId51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174-D063-4978-A284-0F791B47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20250</Words>
  <Characters>115427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2021-09-21T10:22:00Z</cp:lastPrinted>
  <dcterms:created xsi:type="dcterms:W3CDTF">2021-10-06T07:30:00Z</dcterms:created>
  <dcterms:modified xsi:type="dcterms:W3CDTF">2021-10-13T06:13:00Z</dcterms:modified>
</cp:coreProperties>
</file>