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Pr="00252157" w:rsidRDefault="00252157" w:rsidP="00252157">
      <w:pPr>
        <w:jc w:val="center"/>
        <w:rPr>
          <w:b/>
          <w:sz w:val="44"/>
          <w:szCs w:val="44"/>
        </w:rPr>
      </w:pPr>
      <w:r w:rsidRPr="00252157">
        <w:rPr>
          <w:b/>
          <w:sz w:val="44"/>
          <w:szCs w:val="44"/>
        </w:rPr>
        <w:t>Генеральный план</w:t>
      </w:r>
    </w:p>
    <w:p w:rsidR="00252157" w:rsidRPr="00252157" w:rsidRDefault="00252157" w:rsidP="00252157">
      <w:pPr>
        <w:jc w:val="center"/>
        <w:rPr>
          <w:sz w:val="44"/>
          <w:szCs w:val="44"/>
        </w:rPr>
      </w:pPr>
      <w:r w:rsidRPr="00252157">
        <w:rPr>
          <w:sz w:val="44"/>
          <w:szCs w:val="44"/>
        </w:rPr>
        <w:t>Красносельцевского сельского поселения</w:t>
      </w:r>
    </w:p>
    <w:p w:rsidR="00252157" w:rsidRPr="00252157" w:rsidRDefault="00252157" w:rsidP="00252157">
      <w:pPr>
        <w:jc w:val="center"/>
        <w:rPr>
          <w:sz w:val="44"/>
          <w:szCs w:val="44"/>
        </w:rPr>
      </w:pPr>
      <w:r w:rsidRPr="00252157">
        <w:rPr>
          <w:sz w:val="44"/>
          <w:szCs w:val="44"/>
        </w:rPr>
        <w:t>Быковского муниципального района</w:t>
      </w:r>
    </w:p>
    <w:p w:rsidR="00FE017A" w:rsidRPr="00252157" w:rsidRDefault="00252157" w:rsidP="00252157">
      <w:pPr>
        <w:jc w:val="center"/>
        <w:rPr>
          <w:sz w:val="44"/>
          <w:szCs w:val="44"/>
        </w:rPr>
      </w:pPr>
      <w:r w:rsidRPr="00252157">
        <w:rPr>
          <w:sz w:val="44"/>
          <w:szCs w:val="44"/>
        </w:rPr>
        <w:t>Волгоградской области</w:t>
      </w:r>
    </w:p>
    <w:p w:rsidR="00252157" w:rsidRDefault="00252157">
      <w:pPr>
        <w:rPr>
          <w:sz w:val="48"/>
          <w:szCs w:val="48"/>
        </w:rPr>
      </w:pPr>
    </w:p>
    <w:p w:rsidR="00252157" w:rsidRPr="00B55C38" w:rsidRDefault="00252157" w:rsidP="00252157">
      <w:pPr>
        <w:jc w:val="center"/>
        <w:rPr>
          <w:rFonts w:cs="Times New Roman"/>
          <w:b/>
          <w:bCs/>
          <w:sz w:val="28"/>
          <w:szCs w:val="28"/>
        </w:rPr>
      </w:pPr>
      <w:r w:rsidRPr="00B55C38">
        <w:rPr>
          <w:rFonts w:cs="Times New Roman"/>
          <w:b/>
          <w:bCs/>
          <w:sz w:val="28"/>
          <w:szCs w:val="28"/>
        </w:rPr>
        <w:t>Положение о территориальном планировании</w:t>
      </w: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Default="00252157">
      <w:pPr>
        <w:rPr>
          <w:sz w:val="48"/>
          <w:szCs w:val="48"/>
        </w:rPr>
      </w:pPr>
    </w:p>
    <w:p w:rsidR="00252157" w:rsidRPr="00252157" w:rsidRDefault="00252157" w:rsidP="00252157">
      <w:pPr>
        <w:jc w:val="center"/>
        <w:rPr>
          <w:rFonts w:cs="Times New Roman"/>
          <w:sz w:val="28"/>
          <w:szCs w:val="28"/>
        </w:rPr>
      </w:pPr>
      <w:r w:rsidRPr="00252157">
        <w:rPr>
          <w:sz w:val="28"/>
          <w:szCs w:val="28"/>
        </w:rPr>
        <w:t>ООО «ГРАДПЛАНПРОЕКТ»</w:t>
      </w:r>
      <w:r w:rsidR="006D2EFE">
        <w:rPr>
          <w:sz w:val="28"/>
          <w:szCs w:val="28"/>
        </w:rPr>
        <w:t xml:space="preserve"> </w:t>
      </w:r>
      <w:r w:rsidRPr="00252157">
        <w:rPr>
          <w:rFonts w:cs="Arial"/>
          <w:sz w:val="28"/>
          <w:szCs w:val="28"/>
          <w:shd w:val="clear" w:color="auto" w:fill="FFFFFF"/>
        </w:rPr>
        <w:t>г. Ярославль</w:t>
      </w:r>
    </w:p>
    <w:p w:rsidR="00252157" w:rsidRPr="00601764" w:rsidRDefault="00252157" w:rsidP="00252157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252157" w:rsidRDefault="00252157" w:rsidP="00252157">
      <w:pPr>
        <w:jc w:val="center"/>
        <w:rPr>
          <w:rFonts w:cs="Times New Roman"/>
          <w:sz w:val="28"/>
          <w:szCs w:val="28"/>
        </w:rPr>
      </w:pPr>
      <w:r w:rsidRPr="00252157">
        <w:rPr>
          <w:rFonts w:cs="Times New Roman"/>
          <w:sz w:val="28"/>
          <w:szCs w:val="28"/>
        </w:rPr>
        <w:t>Ярославль 2018</w:t>
      </w:r>
    </w:p>
    <w:p w:rsidR="00252157" w:rsidRDefault="00252157" w:rsidP="0025215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52157" w:rsidRDefault="00252157" w:rsidP="00252157">
      <w:pPr>
        <w:jc w:val="center"/>
        <w:rPr>
          <w:rFonts w:cs="Times New Roman"/>
          <w:sz w:val="28"/>
          <w:szCs w:val="28"/>
        </w:rPr>
      </w:pPr>
    </w:p>
    <w:p w:rsidR="00767934" w:rsidRDefault="00767934" w:rsidP="0076793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</w:t>
      </w:r>
    </w:p>
    <w:p w:rsidR="003D7DD9" w:rsidRDefault="003D7DD9" w:rsidP="00767934">
      <w:pPr>
        <w:jc w:val="center"/>
        <w:rPr>
          <w:rFonts w:cs="Times New Roman"/>
          <w:b/>
          <w:sz w:val="28"/>
          <w:szCs w:val="28"/>
        </w:rPr>
      </w:pPr>
    </w:p>
    <w:p w:rsidR="000C6947" w:rsidRDefault="008B73BA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r>
        <w:rPr>
          <w:rFonts w:cs="Times New Roman"/>
          <w:b/>
          <w:sz w:val="28"/>
          <w:szCs w:val="28"/>
        </w:rPr>
        <w:fldChar w:fldCharType="begin"/>
      </w:r>
      <w:r>
        <w:rPr>
          <w:rFonts w:cs="Times New Roman"/>
          <w:b/>
          <w:sz w:val="28"/>
          <w:szCs w:val="28"/>
        </w:rPr>
        <w:instrText xml:space="preserve"> TOC \o "1-5" \h \z \u </w:instrText>
      </w:r>
      <w:r>
        <w:rPr>
          <w:rFonts w:cs="Times New Roman"/>
          <w:b/>
          <w:sz w:val="28"/>
          <w:szCs w:val="28"/>
        </w:rPr>
        <w:fldChar w:fldCharType="separate"/>
      </w:r>
      <w:hyperlink w:anchor="_Toc523331193" w:history="1">
        <w:r w:rsidR="000C6947" w:rsidRPr="000F1DBB">
          <w:rPr>
            <w:rStyle w:val="a3"/>
            <w:noProof/>
            <w:lang w:bidi="en-US"/>
          </w:rPr>
          <w:t>ВВЕДЕНИЕ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_Toc523331193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3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21"/>
        <w:tabs>
          <w:tab w:val="left" w:pos="72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4" w:history="1">
        <w:r w:rsidR="000C6947" w:rsidRPr="000F1DBB">
          <w:rPr>
            <w:rStyle w:val="a3"/>
            <w:rFonts w:eastAsia="Times New Roman"/>
            <w:noProof/>
            <w:lang w:bidi="en-US"/>
          </w:rPr>
          <w:t>1.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rFonts w:eastAsia="Times New Roman"/>
            <w:noProof/>
            <w:lang w:eastAsia="ru-RU" w:bidi="en-US"/>
          </w:rPr>
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территории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_Toc523331194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5" w:history="1">
        <w:r w:rsidR="000C6947" w:rsidRPr="000F1DBB">
          <w:rPr>
            <w:rStyle w:val="a3"/>
            <w:noProof/>
            <w:lang w:bidi="en-US"/>
          </w:rPr>
          <w:t>1.1.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Коммунальная инфраструктура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_Toc523331195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6" w:history="1">
        <w:r w:rsidR="000C6947" w:rsidRPr="000F1DBB">
          <w:rPr>
            <w:rStyle w:val="a3"/>
            <w:noProof/>
            <w:lang w:bidi="en-US"/>
          </w:rPr>
          <w:t>1.1.1.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Электроснабжение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_Toc523331196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7" w:history="1">
        <w:r w:rsidR="000C6947" w:rsidRPr="000F1DBB">
          <w:rPr>
            <w:rStyle w:val="a3"/>
            <w:noProof/>
            <w:lang w:bidi="en-US"/>
          </w:rPr>
          <w:t>1.1.2.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Теплоснабжение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_Toc523331197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8" w:history="1">
        <w:r w:rsidR="000C6947" w:rsidRPr="000F1DBB">
          <w:rPr>
            <w:rStyle w:val="a3"/>
            <w:noProof/>
            <w:lang w:bidi="en-US"/>
          </w:rPr>
          <w:t>1.1.3.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Газоснабжение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_Toc523331198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199" w:history="1">
        <w:r w:rsidR="000C6947" w:rsidRPr="000F1DBB">
          <w:rPr>
            <w:rStyle w:val="a3"/>
            <w:noProof/>
            <w:lang w:bidi="en-US"/>
          </w:rPr>
          <w:t>1.1.4.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Водоснабжение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_Toc523331199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5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0" w:history="1">
        <w:r w:rsidR="000C6947" w:rsidRPr="000F1DBB">
          <w:rPr>
            <w:rStyle w:val="a3"/>
            <w:noProof/>
            <w:lang w:bidi="en-US"/>
          </w:rPr>
          <w:t>1.1.5.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Водоотведение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_Toc523331200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6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1" w:history="1">
        <w:r w:rsidR="000C6947" w:rsidRPr="000F1DBB">
          <w:rPr>
            <w:rStyle w:val="a3"/>
            <w:noProof/>
            <w:lang w:bidi="en-US"/>
          </w:rPr>
          <w:t>1.2.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Транспортная инфраструктура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_Toc523331201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6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2" w:history="1">
        <w:r w:rsidR="000C6947" w:rsidRPr="000F1DBB">
          <w:rPr>
            <w:rStyle w:val="a3"/>
            <w:noProof/>
            <w:lang w:bidi="en-US"/>
          </w:rPr>
          <w:t>1.3.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Социальная инфраструктура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_Toc523331202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7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3" w:history="1">
        <w:r w:rsidR="000C6947" w:rsidRPr="000F1DBB">
          <w:rPr>
            <w:rStyle w:val="a3"/>
            <w:noProof/>
            <w:lang w:bidi="en-US"/>
          </w:rPr>
          <w:t>1.3.1.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Физическая культура и массовый спорт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_Toc523331203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7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4" w:history="1">
        <w:r w:rsidR="000C6947" w:rsidRPr="000F1DBB">
          <w:rPr>
            <w:rStyle w:val="a3"/>
            <w:noProof/>
            <w:lang w:bidi="en-US"/>
          </w:rPr>
          <w:t>1.3.2.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Образование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_Toc523331204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7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5" w:history="1">
        <w:r w:rsidR="000C6947" w:rsidRPr="000F1DBB">
          <w:rPr>
            <w:rStyle w:val="a3"/>
            <w:noProof/>
            <w:lang w:bidi="en-US"/>
          </w:rPr>
          <w:t>1.3.3.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Здравоохранение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_Toc523331205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7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6" w:history="1">
        <w:r w:rsidR="000C6947" w:rsidRPr="000F1DBB">
          <w:rPr>
            <w:rStyle w:val="a3"/>
            <w:noProof/>
            <w:lang w:bidi="en-US"/>
          </w:rPr>
          <w:t>1.3.4.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Культурно-бытовое обслуживание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_Toc523331206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7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7" w:history="1">
        <w:r w:rsidR="000C6947" w:rsidRPr="000F1DBB">
          <w:rPr>
            <w:rStyle w:val="a3"/>
            <w:noProof/>
            <w:lang w:bidi="en-US"/>
          </w:rPr>
          <w:t>1.3.5.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noProof/>
            <w:lang w:bidi="en-US"/>
          </w:rPr>
          <w:t>Иные области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_Toc523331207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8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21"/>
        <w:tabs>
          <w:tab w:val="left" w:pos="720"/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8" w:history="1">
        <w:r w:rsidR="000C6947" w:rsidRPr="000F1DBB">
          <w:rPr>
            <w:rStyle w:val="a3"/>
            <w:rFonts w:eastAsia="Times New Roman"/>
            <w:noProof/>
            <w:lang w:eastAsia="ru-RU" w:bidi="en-US"/>
          </w:rPr>
          <w:t>2.</w:t>
        </w:r>
        <w:r w:rsidR="000C6947">
          <w:rPr>
            <w:rFonts w:asciiTheme="minorHAnsi" w:eastAsiaTheme="minorEastAsia" w:hAnsiTheme="minorHAnsi"/>
            <w:noProof/>
            <w:color w:val="auto"/>
            <w:sz w:val="22"/>
            <w:lang w:eastAsia="ru-RU"/>
          </w:rPr>
          <w:tab/>
        </w:r>
        <w:r w:rsidR="000C6947" w:rsidRPr="000F1DBB">
          <w:rPr>
            <w:rStyle w:val="a3"/>
            <w:rFonts w:eastAsia="Times New Roman"/>
            <w:noProof/>
            <w:lang w:eastAsia="ru-RU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_Toc523331208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8</w:t>
        </w:r>
        <w:r w:rsidR="000C6947">
          <w:rPr>
            <w:noProof/>
            <w:webHidden/>
          </w:rPr>
          <w:fldChar w:fldCharType="end"/>
        </w:r>
      </w:hyperlink>
    </w:p>
    <w:p w:rsidR="000C6947" w:rsidRDefault="003946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sz w:val="22"/>
          <w:lang w:eastAsia="ru-RU"/>
        </w:rPr>
      </w:pPr>
      <w:hyperlink w:anchor="_Toc523331209" w:history="1">
        <w:r w:rsidR="000C6947" w:rsidRPr="000F1DBB">
          <w:rPr>
            <w:rStyle w:val="a3"/>
            <w:noProof/>
            <w:lang w:bidi="en-US"/>
          </w:rPr>
          <w:t>Приложение № 1 Сведения о границах населенных пунктов, входящих в состав Красносельцевского сельского поселения Быковского муниципального района Волгоградской области</w:t>
        </w:r>
        <w:r w:rsidR="000C6947">
          <w:rPr>
            <w:noProof/>
            <w:webHidden/>
          </w:rPr>
          <w:tab/>
        </w:r>
        <w:r w:rsidR="000C6947">
          <w:rPr>
            <w:noProof/>
            <w:webHidden/>
          </w:rPr>
          <w:fldChar w:fldCharType="begin"/>
        </w:r>
        <w:r w:rsidR="000C6947">
          <w:rPr>
            <w:noProof/>
            <w:webHidden/>
          </w:rPr>
          <w:instrText xml:space="preserve"> PAGEREF _Toc523331209 \h </w:instrText>
        </w:r>
        <w:r w:rsidR="000C6947">
          <w:rPr>
            <w:noProof/>
            <w:webHidden/>
          </w:rPr>
        </w:r>
        <w:r w:rsidR="000C6947">
          <w:rPr>
            <w:noProof/>
            <w:webHidden/>
          </w:rPr>
          <w:fldChar w:fldCharType="separate"/>
        </w:r>
        <w:r w:rsidR="000C6947">
          <w:rPr>
            <w:noProof/>
            <w:webHidden/>
          </w:rPr>
          <w:t>10</w:t>
        </w:r>
        <w:r w:rsidR="000C6947">
          <w:rPr>
            <w:noProof/>
            <w:webHidden/>
          </w:rPr>
          <w:fldChar w:fldCharType="end"/>
        </w:r>
      </w:hyperlink>
    </w:p>
    <w:p w:rsidR="00767934" w:rsidRDefault="008B73BA" w:rsidP="0076793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fldChar w:fldCharType="end"/>
      </w:r>
    </w:p>
    <w:p w:rsidR="00D01667" w:rsidRDefault="00D01667" w:rsidP="0076793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8B73BA" w:rsidRPr="00767934" w:rsidRDefault="008B73BA" w:rsidP="00767934">
      <w:pPr>
        <w:jc w:val="center"/>
        <w:rPr>
          <w:rFonts w:cs="Times New Roman"/>
          <w:b/>
          <w:sz w:val="28"/>
          <w:szCs w:val="28"/>
        </w:rPr>
      </w:pPr>
    </w:p>
    <w:p w:rsidR="001D09BC" w:rsidRPr="00D05882" w:rsidRDefault="00653863" w:rsidP="00D05882">
      <w:pPr>
        <w:pStyle w:val="2"/>
      </w:pPr>
      <w:bookmarkStart w:id="1" w:name="_Toc523331193"/>
      <w:r w:rsidRPr="00D05882">
        <w:t>ВВЕДЕНИЕ</w:t>
      </w:r>
      <w:bookmarkEnd w:id="1"/>
    </w:p>
    <w:p w:rsidR="00252157" w:rsidRDefault="00252157" w:rsidP="00252157"/>
    <w:p w:rsidR="00CF05FD" w:rsidRDefault="00D01667" w:rsidP="00CF05FD">
      <w:r>
        <w:t>Генеральный план Красносельцевского сельского поселения Быковского муниципального района Волгоградской области</w:t>
      </w:r>
      <w:r w:rsidR="00D51C86">
        <w:t xml:space="preserve"> (далее Генеральный план)</w:t>
      </w:r>
      <w:r w:rsidR="003D7DD9">
        <w:t xml:space="preserve"> </w:t>
      </w:r>
      <w:r w:rsidR="00CF05FD">
        <w:t>разработан</w:t>
      </w:r>
      <w:r>
        <w:t xml:space="preserve"> ООО «Градпла</w:t>
      </w:r>
      <w:r w:rsidR="00A72CBF">
        <w:t>нпроект» в 2018 году по заказу А</w:t>
      </w:r>
      <w:r>
        <w:t>дминистрации Быковского муниципального района Волгоградской области на основании</w:t>
      </w:r>
      <w:r w:rsidR="00CF05FD">
        <w:t>:</w:t>
      </w:r>
    </w:p>
    <w:p w:rsidR="00CF05FD" w:rsidRDefault="00A72CBF" w:rsidP="00CF05FD">
      <w:pPr>
        <w:pStyle w:val="a4"/>
        <w:numPr>
          <w:ilvl w:val="0"/>
          <w:numId w:val="3"/>
        </w:numPr>
        <w:ind w:left="567" w:hanging="567"/>
      </w:pPr>
      <w:r>
        <w:t>Постановления А</w:t>
      </w:r>
      <w:r w:rsidR="00D01667">
        <w:t xml:space="preserve">дминистрации Быковского муниципального района от 24.01.2018 г. № 40 «О </w:t>
      </w:r>
      <w:r w:rsidR="00CF05FD">
        <w:t xml:space="preserve">подготовке предложений о внесении изменений в </w:t>
      </w:r>
      <w:r w:rsidR="00CF05FD" w:rsidRPr="00CF05FD">
        <w:t>Генеральные планы Кисловского, Красносельцевского, Солдатско-Cтепновского, Приморского, Урало-Ахтубинского сельских поселений Быковского муниципальног</w:t>
      </w:r>
      <w:r w:rsidR="00CF05FD">
        <w:t>о района Волгоградской области»;</w:t>
      </w:r>
    </w:p>
    <w:p w:rsidR="00767934" w:rsidRDefault="00CF05FD" w:rsidP="00CF05FD">
      <w:pPr>
        <w:pStyle w:val="a4"/>
        <w:numPr>
          <w:ilvl w:val="0"/>
          <w:numId w:val="3"/>
        </w:numPr>
        <w:ind w:left="567" w:hanging="567"/>
      </w:pPr>
      <w:r>
        <w:t>Постановления</w:t>
      </w:r>
      <w:r w:rsidR="00A72CBF">
        <w:t xml:space="preserve"> А</w:t>
      </w:r>
      <w:r w:rsidRPr="00CF05FD">
        <w:t>дминистрации Быковского муниципального района Волгоградской области от 19.12.2017</w:t>
      </w:r>
      <w:r>
        <w:t xml:space="preserve"> </w:t>
      </w:r>
      <w:r w:rsidRPr="00CF05FD">
        <w:t>г. № 1050 «О внесении изменений в ведомственную целевую программу «Развитие архитектуры и градостроительства Быковского муниципального района Волгоградской области на 2017</w:t>
      </w:r>
      <w:r>
        <w:t xml:space="preserve"> – </w:t>
      </w:r>
      <w:r w:rsidRPr="00CF05FD">
        <w:t>2019</w:t>
      </w:r>
      <w:r>
        <w:t xml:space="preserve"> годы», утвержденную П</w:t>
      </w:r>
      <w:r w:rsidR="00A72CBF">
        <w:t>остановлением А</w:t>
      </w:r>
      <w:r w:rsidRPr="00CF05FD">
        <w:t>дминистрации Быковского муниципального района № 649 от 16.08.2016</w:t>
      </w:r>
      <w:r>
        <w:t xml:space="preserve"> </w:t>
      </w:r>
      <w:r w:rsidRPr="00CF05FD">
        <w:t>г.»</w:t>
      </w:r>
      <w:r>
        <w:t>.</w:t>
      </w:r>
    </w:p>
    <w:p w:rsidR="00CF05FD" w:rsidRDefault="00CF05FD" w:rsidP="00CF05FD">
      <w:pPr>
        <w:ind w:firstLine="567"/>
      </w:pPr>
    </w:p>
    <w:p w:rsidR="000C0C96" w:rsidRDefault="000C0C96" w:rsidP="00CF05FD">
      <w:pPr>
        <w:ind w:firstLine="567"/>
      </w:pPr>
      <w:r>
        <w:t>Красносельцевское сельское поселение расположено в Быковском муниципальном районе Волгоградской области.</w:t>
      </w:r>
    </w:p>
    <w:p w:rsidR="000C0C96" w:rsidRDefault="000C0C96" w:rsidP="00CF05FD">
      <w:pPr>
        <w:ind w:firstLine="567"/>
      </w:pPr>
    </w:p>
    <w:p w:rsidR="00CF05FD" w:rsidRDefault="00CF05FD" w:rsidP="00CF05FD">
      <w:pPr>
        <w:ind w:firstLine="567"/>
      </w:pPr>
      <w:r>
        <w:t xml:space="preserve">Цель разработки </w:t>
      </w:r>
      <w:r w:rsidR="003D7DD9">
        <w:t>Генерального плана</w:t>
      </w:r>
      <w:r>
        <w:t xml:space="preserve"> – обеспечение </w:t>
      </w:r>
      <w:r w:rsidRPr="000137F5">
        <w:t>устойчивого развития</w:t>
      </w:r>
      <w:r>
        <w:t xml:space="preserve"> территорий, развития коммунальной</w:t>
      </w:r>
      <w:r w:rsidRPr="000137F5">
        <w:t>, транспортной и социальной инфраструктур.</w:t>
      </w:r>
    </w:p>
    <w:p w:rsidR="00F22B8D" w:rsidRDefault="00F22B8D" w:rsidP="00CF05FD">
      <w:pPr>
        <w:ind w:firstLine="567"/>
      </w:pPr>
    </w:p>
    <w:p w:rsidR="00F22B8D" w:rsidRDefault="00F22B8D" w:rsidP="00F22B8D">
      <w:r>
        <w:t>Задачи</w:t>
      </w:r>
      <w:r w:rsidR="003D7DD9">
        <w:t xml:space="preserve"> при разработке Генерального плана</w:t>
      </w:r>
      <w:r>
        <w:t>:</w:t>
      </w:r>
    </w:p>
    <w:p w:rsidR="00F22B8D" w:rsidRPr="00F22B8D" w:rsidRDefault="00F22B8D" w:rsidP="00F22B8D">
      <w:pPr>
        <w:pStyle w:val="a4"/>
        <w:numPr>
          <w:ilvl w:val="0"/>
          <w:numId w:val="3"/>
        </w:numPr>
        <w:ind w:left="567" w:hanging="567"/>
      </w:pPr>
      <w:r>
        <w:t>о</w:t>
      </w:r>
      <w:r w:rsidRPr="00F22B8D">
        <w:t>пределение местоположения планируемых к размещению объектов местного значения и размещение в составе функциональных зон, объектов социальной инфраструктуры местного значения поселения, определение их основных характеристик и характеристик зон с особыми условиями использования территории;</w:t>
      </w:r>
    </w:p>
    <w:p w:rsidR="00F22B8D" w:rsidRPr="00F22B8D" w:rsidRDefault="00F22B8D" w:rsidP="00F22B8D">
      <w:pPr>
        <w:pStyle w:val="a4"/>
        <w:numPr>
          <w:ilvl w:val="0"/>
          <w:numId w:val="3"/>
        </w:numPr>
        <w:ind w:left="567" w:hanging="567"/>
      </w:pPr>
      <w:r>
        <w:t>о</w:t>
      </w:r>
      <w:r w:rsidRPr="00F22B8D">
        <w:t>беспечение условий для повышения инвестиционной привлекательности поселения, стимулирование жилищного и инженерно-коммунального строительства, деловой активности и производства, торговли и отдыха, а также обеспечение реализации мероприятий по развитию инфраструктур в областях, указанных в статье 23 Градостроительно</w:t>
      </w:r>
      <w:r>
        <w:t>го кодекса Российской Федерации;</w:t>
      </w:r>
    </w:p>
    <w:p w:rsidR="00F22B8D" w:rsidRDefault="00F22B8D" w:rsidP="00F22B8D">
      <w:pPr>
        <w:pStyle w:val="a4"/>
        <w:numPr>
          <w:ilvl w:val="0"/>
          <w:numId w:val="3"/>
        </w:numPr>
        <w:ind w:left="567" w:hanging="567"/>
      </w:pPr>
      <w:r>
        <w:t>р</w:t>
      </w:r>
      <w:r w:rsidRPr="00F22B8D">
        <w:t>азработка предложений по повышению эффективности использования природно-экологического потенциала территории поселения.</w:t>
      </w:r>
    </w:p>
    <w:p w:rsidR="00F22B8D" w:rsidRDefault="00F22B8D" w:rsidP="00F22B8D">
      <w:pPr>
        <w:pStyle w:val="a4"/>
        <w:ind w:left="567"/>
      </w:pPr>
    </w:p>
    <w:p w:rsidR="00767934" w:rsidRDefault="00F22B8D" w:rsidP="00F22B8D">
      <w:pPr>
        <w:ind w:firstLine="567"/>
      </w:pPr>
      <w:r>
        <w:t>С</w:t>
      </w:r>
      <w:r w:rsidRPr="00BF03DB">
        <w:t>остав</w:t>
      </w:r>
      <w:r>
        <w:t xml:space="preserve"> и содержание Генерального плана соответствую</w:t>
      </w:r>
      <w:r w:rsidRPr="00BF03DB">
        <w:t>т требованиям</w:t>
      </w:r>
      <w:r w:rsidR="00A72CBF">
        <w:t xml:space="preserve"> статьи 23</w:t>
      </w:r>
      <w:r w:rsidRPr="00BF03DB">
        <w:t xml:space="preserve"> Градостроительного </w:t>
      </w:r>
      <w:r>
        <w:t>К</w:t>
      </w:r>
      <w:r w:rsidRPr="00BF03DB">
        <w:t xml:space="preserve">одекса Российской Федерации </w:t>
      </w:r>
      <w:r>
        <w:t xml:space="preserve">(далее - ГК РФ) </w:t>
      </w:r>
      <w:r w:rsidRPr="00BF03DB">
        <w:t xml:space="preserve">и </w:t>
      </w:r>
      <w:r>
        <w:t xml:space="preserve">технического задания (далее ТЗ). </w:t>
      </w:r>
    </w:p>
    <w:p w:rsidR="00F22B8D" w:rsidRDefault="00F22B8D" w:rsidP="00F22B8D">
      <w:pPr>
        <w:ind w:firstLine="567"/>
      </w:pPr>
      <w:r>
        <w:t xml:space="preserve">Генеральный план действует на всей территории </w:t>
      </w:r>
      <w:r w:rsidRPr="00CF05FD">
        <w:t>Красносельцевского</w:t>
      </w:r>
      <w:r>
        <w:t xml:space="preserve"> сельского поселения в пределах его границ.</w:t>
      </w:r>
    </w:p>
    <w:p w:rsidR="00F22B8D" w:rsidRDefault="00F22B8D" w:rsidP="00F22B8D">
      <w:pPr>
        <w:ind w:firstLine="567"/>
      </w:pPr>
      <w:r>
        <w:t>Положения Генерального плана обязательны</w:t>
      </w:r>
      <w:r w:rsidRPr="00DE4AAD">
        <w:t xml:space="preserve">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</w:t>
      </w:r>
    </w:p>
    <w:p w:rsidR="00F22B8D" w:rsidRDefault="00F22B8D" w:rsidP="00F22B8D">
      <w:pPr>
        <w:ind w:firstLine="567"/>
      </w:pPr>
    </w:p>
    <w:p w:rsidR="00F22B8D" w:rsidRDefault="003D7DD9" w:rsidP="00F22B8D">
      <w:pPr>
        <w:jc w:val="left"/>
      </w:pPr>
      <w:r>
        <w:t>Содержание Генерального плана</w:t>
      </w:r>
      <w:r w:rsidR="00F22B8D">
        <w:t>:</w:t>
      </w:r>
    </w:p>
    <w:p w:rsidR="00F22B8D" w:rsidRDefault="00F22B8D" w:rsidP="00F22B8D">
      <w:pPr>
        <w:pStyle w:val="a4"/>
        <w:numPr>
          <w:ilvl w:val="0"/>
          <w:numId w:val="4"/>
        </w:numPr>
        <w:ind w:left="567" w:hanging="567"/>
        <w:jc w:val="left"/>
      </w:pPr>
      <w:r w:rsidRPr="00A65B91">
        <w:t>Положение о территориальном планирова</w:t>
      </w:r>
      <w:r>
        <w:t>ни</w:t>
      </w:r>
      <w:r w:rsidRPr="00A65B91">
        <w:t>и</w:t>
      </w:r>
      <w:r>
        <w:t>;</w:t>
      </w:r>
    </w:p>
    <w:p w:rsidR="00F22B8D" w:rsidRPr="004C2504" w:rsidRDefault="00F22B8D" w:rsidP="00F22B8D">
      <w:pPr>
        <w:pStyle w:val="a4"/>
        <w:numPr>
          <w:ilvl w:val="0"/>
          <w:numId w:val="4"/>
        </w:numPr>
        <w:ind w:left="567" w:hanging="567"/>
        <w:jc w:val="left"/>
      </w:pPr>
      <w:r w:rsidRPr="004C2504">
        <w:lastRenderedPageBreak/>
        <w:t>Карта планируемого размещения объектов местного значения;</w:t>
      </w:r>
    </w:p>
    <w:p w:rsidR="00F22B8D" w:rsidRPr="004C2504" w:rsidRDefault="00F22B8D" w:rsidP="00F22B8D">
      <w:pPr>
        <w:pStyle w:val="a4"/>
        <w:numPr>
          <w:ilvl w:val="0"/>
          <w:numId w:val="4"/>
        </w:numPr>
        <w:ind w:left="567" w:hanging="567"/>
        <w:jc w:val="left"/>
      </w:pPr>
      <w:r w:rsidRPr="004C2504">
        <w:t>Карта границ населенных пунктов;  </w:t>
      </w:r>
    </w:p>
    <w:p w:rsidR="00F22B8D" w:rsidRPr="004C2504" w:rsidRDefault="00F22B8D" w:rsidP="00F22B8D">
      <w:pPr>
        <w:pStyle w:val="a4"/>
        <w:numPr>
          <w:ilvl w:val="0"/>
          <w:numId w:val="4"/>
        </w:numPr>
        <w:ind w:left="567" w:hanging="567"/>
        <w:jc w:val="left"/>
      </w:pPr>
      <w:r w:rsidRPr="004C2504">
        <w:t>Карта функциональных зон;</w:t>
      </w:r>
    </w:p>
    <w:p w:rsidR="00F22B8D" w:rsidRPr="00A72CBF" w:rsidRDefault="00F22B8D" w:rsidP="00A72CBF">
      <w:pPr>
        <w:pStyle w:val="a4"/>
        <w:numPr>
          <w:ilvl w:val="0"/>
          <w:numId w:val="4"/>
        </w:numPr>
        <w:ind w:left="567" w:hanging="567"/>
        <w:jc w:val="left"/>
      </w:pPr>
      <w:r w:rsidRPr="00A65B91">
        <w:t>Материалы по обоснованию Генерального плана</w:t>
      </w:r>
      <w:r w:rsidR="00A72CBF">
        <w:t xml:space="preserve"> в текстовой форме</w:t>
      </w:r>
      <w:r w:rsidRPr="00A72CBF">
        <w:rPr>
          <w:rFonts w:cs="Arial"/>
          <w:shd w:val="clear" w:color="auto" w:fill="FFFFFF"/>
        </w:rPr>
        <w:t>;</w:t>
      </w:r>
    </w:p>
    <w:p w:rsidR="00F22B8D" w:rsidRPr="00A72CBF" w:rsidRDefault="00A72CBF" w:rsidP="00A72CBF">
      <w:pPr>
        <w:pStyle w:val="a4"/>
        <w:numPr>
          <w:ilvl w:val="0"/>
          <w:numId w:val="4"/>
        </w:numPr>
        <w:ind w:left="567" w:hanging="567"/>
        <w:jc w:val="left"/>
      </w:pPr>
      <w:r w:rsidRPr="00A65B91">
        <w:t>Материалы по обоснованию Генерального плана</w:t>
      </w:r>
      <w:r w:rsidRPr="00A72CBF">
        <w:t xml:space="preserve"> </w:t>
      </w:r>
      <w:r w:rsidR="00F22B8D" w:rsidRPr="00A72CBF">
        <w:t>в виде карт.</w:t>
      </w:r>
    </w:p>
    <w:p w:rsidR="00F22B8D" w:rsidRDefault="00F22B8D" w:rsidP="00F22B8D">
      <w:pPr>
        <w:ind w:firstLine="567"/>
      </w:pPr>
    </w:p>
    <w:p w:rsidR="00F22B8D" w:rsidRDefault="003D7DD9" w:rsidP="00252157">
      <w:r>
        <w:t>Нормативно-правовая база разработки Генерального плана: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«Градостроительный кодекс Российской Федерации» от 29.12.2004</w:t>
      </w:r>
      <w:r w:rsidR="00B43434">
        <w:t xml:space="preserve"> г.</w:t>
      </w:r>
      <w:r>
        <w:t xml:space="preserve"> № 190-ФЗ;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«Земельный кодекс Российской Федерации» от 25.10.2001 </w:t>
      </w:r>
      <w:r w:rsidR="00B43434">
        <w:t xml:space="preserve">г. </w:t>
      </w:r>
      <w:r>
        <w:t>№ 136-ФЗ;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«Лесной кодекс Российской Федерации» от 04.12.2006</w:t>
      </w:r>
      <w:r w:rsidR="00B43434">
        <w:t xml:space="preserve"> г.</w:t>
      </w:r>
      <w:r>
        <w:t xml:space="preserve"> № 200-ФЗ;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10.01.2002 </w:t>
      </w:r>
      <w:r w:rsidR="00B43434">
        <w:t xml:space="preserve">г. </w:t>
      </w:r>
      <w:r>
        <w:t>№ 7-ФЗ «Об охране окружающей среды»;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30.03.1999 </w:t>
      </w:r>
      <w:r w:rsidR="00B43434">
        <w:t>г.№ 52-ФЗ</w:t>
      </w:r>
      <w:r>
        <w:t xml:space="preserve"> «О санитарно-эпидемиологическом благополучии населения»;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21.12.1994 </w:t>
      </w:r>
      <w:r w:rsidR="00B43434">
        <w:t xml:space="preserve">г. </w:t>
      </w:r>
      <w:r>
        <w:t>№</w:t>
      </w:r>
      <w:r w:rsidR="00B43434">
        <w:t xml:space="preserve"> </w:t>
      </w:r>
      <w:r>
        <w:t>68-ФЗ «О защите населения и территорий от чрезвычайных ситуаций природного и техногенного характера»;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24.07.2007 </w:t>
      </w:r>
      <w:r w:rsidR="00B43434">
        <w:t xml:space="preserve">г. </w:t>
      </w:r>
      <w:r>
        <w:t>№ 221-ФЗ «О кадастровой деятельности»;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14.03.1995 </w:t>
      </w:r>
      <w:r w:rsidR="00B43434">
        <w:t xml:space="preserve">г. </w:t>
      </w:r>
      <w:r>
        <w:t>№ 33-ФЗ «Об особо охраняемых природных территориях»;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25.06.2002 </w:t>
      </w:r>
      <w:r w:rsidR="00B43434">
        <w:t xml:space="preserve">г. </w:t>
      </w:r>
      <w:r>
        <w:t>№ 73-ФЗ «Об объектах культурного наследия (памятниках истории и культуры) народов Российской Федерации»;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24.06.1998 </w:t>
      </w:r>
      <w:r w:rsidR="00B43434">
        <w:t xml:space="preserve">г. </w:t>
      </w:r>
      <w:r>
        <w:t xml:space="preserve">№ 89-ФЗ «Об отходах производства и потребления»; 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Федеральный закон от 08.11.2007 </w:t>
      </w:r>
      <w:r w:rsidR="00B43434">
        <w:t xml:space="preserve">г. </w:t>
      </w:r>
      <w: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Постановление Правительства Российской Федерации от 09.06.2006 </w:t>
      </w:r>
      <w:r w:rsidR="00B43434">
        <w:t xml:space="preserve">г. </w:t>
      </w:r>
      <w:r>
        <w:t>№ 363 «Об информационном обеспечении градостроительной деятельности»;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Приказ Минрегиона РФ от 26.05.2011 </w:t>
      </w:r>
      <w:r w:rsidR="00B43434">
        <w:t xml:space="preserve">г. </w:t>
      </w:r>
      <w:r>
        <w:t>№ 244 «Об утверждении Методических рекомендаций по разработке проектов генеральных планов поселений и городских округов»;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 xml:space="preserve">Приказ Минрегиона РФ от 07.12.2016 </w:t>
      </w:r>
      <w:r w:rsidR="00B43434">
        <w:t xml:space="preserve">г. </w:t>
      </w:r>
      <w:r>
        <w:t>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СП 42.13330.2016 «Градостроительство. Планировка и застройка</w:t>
      </w:r>
      <w:r w:rsidR="00B43434">
        <w:t xml:space="preserve"> городских и сельских поселений (а</w:t>
      </w:r>
      <w:r>
        <w:t>ктуализированная редакция СНиП 2.07.01-89*</w:t>
      </w:r>
      <w:r w:rsidR="00B43434">
        <w:t>)</w:t>
      </w:r>
      <w:r>
        <w:t>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СНиП 11-04-2003 «Инструкция о порядке разработки, согласования, экспертизы и утверждения градостроительной документации», утвержденная постановлением Государственного комитета РФ по строительству и жилищно-коммунальному комплексу от 29.10.2002</w:t>
      </w:r>
      <w:r w:rsidR="00B43434">
        <w:t xml:space="preserve"> г.</w:t>
      </w:r>
      <w:r>
        <w:t xml:space="preserve"> №</w:t>
      </w:r>
      <w:r w:rsidR="00B43434">
        <w:t xml:space="preserve"> </w:t>
      </w:r>
      <w:r>
        <w:t>150 (в части, не противоречащей Градостроительному кодексу РФ);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СанПиН 2.2.1/2.1.1.1200-03 «Санитарно-защитные нормы и санитарная классификация предприятий, сооружений и других объектов»;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Схема территориального планирования Быковского муниципального района Волгоградской области;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Местные нормативы градостроительного проектирования Красносельцевского сельского поселения Быковского муниципального района, утвержденные решением Быковской районной Думы от 20.12.2017</w:t>
      </w:r>
      <w:r w:rsidR="00B43434">
        <w:t xml:space="preserve"> </w:t>
      </w:r>
      <w:r>
        <w:t>г. № 53/400;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lastRenderedPageBreak/>
        <w:t>Устав Быковского муниципального района;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Генеральный план Красносельцевского сельского поселения Быковского муниципального района, утвержденный решением Красносельцевской сельской Думы от 28.01.2014</w:t>
      </w:r>
      <w:r w:rsidR="00B43434">
        <w:t xml:space="preserve"> </w:t>
      </w:r>
      <w:r>
        <w:t>г. № 62/175;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Правила землепользования и застройки Красносельцевского сельского поселения, утвержденные решением Красносельцевской сельской Думы от 28.01.2014 г. №</w:t>
      </w:r>
      <w:r w:rsidR="00B43434">
        <w:t xml:space="preserve"> </w:t>
      </w:r>
      <w:r>
        <w:t>62/174</w:t>
      </w:r>
      <w:r w:rsidR="00B43434">
        <w:t xml:space="preserve"> </w:t>
      </w:r>
      <w:r>
        <w:t>(в редакции 25.12.2015</w:t>
      </w:r>
      <w:r w:rsidR="00B43434">
        <w:t xml:space="preserve"> </w:t>
      </w:r>
      <w:r>
        <w:t>г. №</w:t>
      </w:r>
      <w:r w:rsidR="00B43434">
        <w:t xml:space="preserve"> </w:t>
      </w:r>
      <w:r>
        <w:t>23/58, от 21.12.2016</w:t>
      </w:r>
      <w:r w:rsidR="00B43434">
        <w:t xml:space="preserve"> г. </w:t>
      </w:r>
      <w:r>
        <w:t>№ 41/293);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Программы комплексного развития коммунальной, социальной и транспортной инфраструктуры поселения;</w:t>
      </w:r>
    </w:p>
    <w:p w:rsidR="003D7DD9" w:rsidRDefault="003D7DD9" w:rsidP="0063112F">
      <w:pPr>
        <w:pStyle w:val="a4"/>
        <w:numPr>
          <w:ilvl w:val="0"/>
          <w:numId w:val="6"/>
        </w:numPr>
        <w:ind w:left="567" w:hanging="567"/>
      </w:pPr>
      <w:r>
        <w:t>Иные нормативные правовые акты Российской Федерации, Волгоградской области, органа местного самоуправления.</w:t>
      </w:r>
    </w:p>
    <w:p w:rsidR="00F22B8D" w:rsidRDefault="00F22B8D" w:rsidP="00252157"/>
    <w:p w:rsidR="00767934" w:rsidRPr="0078532A" w:rsidRDefault="00D01667" w:rsidP="008B73BA">
      <w:pPr>
        <w:pStyle w:val="2"/>
        <w:numPr>
          <w:ilvl w:val="0"/>
          <w:numId w:val="2"/>
        </w:numPr>
        <w:ind w:left="567" w:hanging="567"/>
        <w:rPr>
          <w:szCs w:val="24"/>
        </w:rPr>
      </w:pPr>
      <w:bookmarkStart w:id="2" w:name="_Toc523331194"/>
      <w:r>
        <w:rPr>
          <w:rFonts w:eastAsia="Times New Roman"/>
          <w:lang w:eastAsia="ru-RU"/>
        </w:rPr>
        <w:t>Сведения о видах, назначении и наименованиях планируемых для размещения объектов местного значения</w:t>
      </w:r>
      <w:r w:rsidR="00DB09F1">
        <w:rPr>
          <w:rFonts w:eastAsia="Times New Roman"/>
          <w:lang w:eastAsia="ru-RU"/>
        </w:rPr>
        <w:t xml:space="preserve"> поселения</w:t>
      </w:r>
      <w:r>
        <w:rPr>
          <w:rFonts w:eastAsia="Times New Roman"/>
          <w:lang w:eastAsia="ru-RU"/>
        </w:rPr>
        <w:t>, их основные характеристики, их местоположение, а также характеристики зон с особыми условиями использования территории</w:t>
      </w:r>
      <w:bookmarkEnd w:id="2"/>
    </w:p>
    <w:p w:rsidR="00D51C86" w:rsidRPr="00D51C86" w:rsidRDefault="00182EC5" w:rsidP="00D05882">
      <w:pPr>
        <w:pStyle w:val="3"/>
        <w:numPr>
          <w:ilvl w:val="1"/>
          <w:numId w:val="2"/>
        </w:numPr>
        <w:ind w:left="567" w:hanging="567"/>
      </w:pPr>
      <w:bookmarkStart w:id="3" w:name="_Toc523331195"/>
      <w:r>
        <w:t>Коммунальная инфраструктура</w:t>
      </w:r>
      <w:bookmarkEnd w:id="3"/>
    </w:p>
    <w:p w:rsidR="00B26A3A" w:rsidRDefault="00182EC5" w:rsidP="00D05882">
      <w:pPr>
        <w:pStyle w:val="4"/>
        <w:numPr>
          <w:ilvl w:val="2"/>
          <w:numId w:val="2"/>
        </w:numPr>
        <w:ind w:left="567" w:hanging="567"/>
      </w:pPr>
      <w:bookmarkStart w:id="4" w:name="_Toc523331196"/>
      <w:r>
        <w:t>Электроснабжение</w:t>
      </w:r>
      <w:bookmarkEnd w:id="4"/>
    </w:p>
    <w:p w:rsidR="00182EC5" w:rsidRDefault="00182EC5" w:rsidP="00252157"/>
    <w:p w:rsidR="00EC23D0" w:rsidRDefault="00EC23D0" w:rsidP="00AA1084">
      <w:pPr>
        <w:ind w:firstLine="567"/>
      </w:pPr>
      <w:r>
        <w:t>Строительст</w:t>
      </w:r>
      <w:r w:rsidR="00AA1084">
        <w:t>в</w:t>
      </w:r>
      <w:r w:rsidR="005B3472">
        <w:t>о</w:t>
      </w:r>
      <w:r>
        <w:t xml:space="preserve"> и</w:t>
      </w:r>
      <w:r w:rsidR="005B3472">
        <w:t xml:space="preserve"> реконструкция</w:t>
      </w:r>
      <w:r>
        <w:t xml:space="preserve"> объектов капитального </w:t>
      </w:r>
      <w:r w:rsidR="009122E4">
        <w:t xml:space="preserve">строительства </w:t>
      </w:r>
      <w:r>
        <w:t xml:space="preserve">в </w:t>
      </w:r>
      <w:r w:rsidR="00AA1084">
        <w:t>сфере электросн</w:t>
      </w:r>
      <w:r w:rsidR="009122E4">
        <w:t>абжения Генеральным планом</w:t>
      </w:r>
      <w:r w:rsidR="00AA1084">
        <w:t xml:space="preserve"> </w:t>
      </w:r>
      <w:r>
        <w:t xml:space="preserve">не </w:t>
      </w:r>
      <w:r w:rsidR="00A70F3C">
        <w:t>предусматривается</w:t>
      </w:r>
      <w:r>
        <w:t>.</w:t>
      </w:r>
    </w:p>
    <w:p w:rsidR="00EC23D0" w:rsidRDefault="00EC23D0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5" w:name="_Toc523331197"/>
      <w:r>
        <w:t>Теплоснабжение</w:t>
      </w:r>
      <w:bookmarkEnd w:id="5"/>
    </w:p>
    <w:p w:rsidR="00182EC5" w:rsidRDefault="00182EC5" w:rsidP="00252157"/>
    <w:p w:rsidR="005E6136" w:rsidRDefault="000D6D13" w:rsidP="005E6136">
      <w:pPr>
        <w:ind w:firstLine="567"/>
      </w:pPr>
      <w:r>
        <w:t>Строительство и реконструкция</w:t>
      </w:r>
      <w:r w:rsidR="005E6136">
        <w:t xml:space="preserve"> объектов капитального строительс</w:t>
      </w:r>
      <w:r w:rsidR="009122E4">
        <w:t xml:space="preserve">тва </w:t>
      </w:r>
      <w:r w:rsidR="005E6136">
        <w:t>в сфере теплоснаб</w:t>
      </w:r>
      <w:r w:rsidR="009122E4">
        <w:t xml:space="preserve">жения Генеральным планом </w:t>
      </w:r>
      <w:r w:rsidR="005E6136">
        <w:t xml:space="preserve">не </w:t>
      </w:r>
      <w:r w:rsidR="00A70F3C">
        <w:t>предусматривается</w:t>
      </w:r>
      <w:r w:rsidR="005E6136">
        <w:t>.</w:t>
      </w:r>
    </w:p>
    <w:p w:rsidR="005E6136" w:rsidRDefault="005E6136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6" w:name="_Toc523331198"/>
      <w:r>
        <w:t>Газоснабжение</w:t>
      </w:r>
      <w:bookmarkEnd w:id="6"/>
    </w:p>
    <w:p w:rsidR="00182EC5" w:rsidRDefault="00182EC5" w:rsidP="00252157"/>
    <w:p w:rsidR="00EB6657" w:rsidRDefault="00EB6657" w:rsidP="00EB6657">
      <w:pPr>
        <w:ind w:firstLine="567"/>
      </w:pPr>
      <w:r>
        <w:t xml:space="preserve">Генеральным планом </w:t>
      </w:r>
      <w:r w:rsidR="00A70F3C">
        <w:t>предусматривается строительство сетей распределительного газопровода низкого давления в поселке Северный от планируемого распределительного газопровода среднего давления, трасса</w:t>
      </w:r>
      <w:r w:rsidR="007438D6">
        <w:t xml:space="preserve"> прохождения</w:t>
      </w:r>
      <w:r w:rsidR="00A70F3C">
        <w:t xml:space="preserve"> которого </w:t>
      </w:r>
      <w:r w:rsidR="007438D6">
        <w:t>запланирована</w:t>
      </w:r>
      <w:r w:rsidR="00A70F3C">
        <w:t xml:space="preserve"> от села Красноселец к поселку Северный</w:t>
      </w:r>
      <w:r>
        <w:t>.</w:t>
      </w:r>
    </w:p>
    <w:p w:rsidR="00C6265E" w:rsidRDefault="00C6265E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7" w:name="_Toc523331199"/>
      <w:r>
        <w:t>Водоснабжение</w:t>
      </w:r>
      <w:bookmarkEnd w:id="7"/>
    </w:p>
    <w:p w:rsidR="00182EC5" w:rsidRDefault="00182EC5" w:rsidP="00252157"/>
    <w:p w:rsidR="00E0617D" w:rsidRDefault="00E0617D" w:rsidP="00E0617D">
      <w:pPr>
        <w:ind w:firstLine="567"/>
      </w:pPr>
      <w:r>
        <w:t xml:space="preserve">Генеральным планом </w:t>
      </w:r>
      <w:r w:rsidR="00D51C86">
        <w:t xml:space="preserve">предусматривается строительство новой ветки водоснабжения в селе Красноселец </w:t>
      </w:r>
      <w:r w:rsidR="005B3472">
        <w:t>с</w:t>
      </w:r>
      <w:r w:rsidR="00D51C86">
        <w:t xml:space="preserve"> </w:t>
      </w:r>
      <w:r w:rsidR="005B3472">
        <w:t>закольцовкой</w:t>
      </w:r>
      <w:r w:rsidR="00D51C86">
        <w:t xml:space="preserve"> водопроводной сети</w:t>
      </w:r>
      <w:r>
        <w:t>.</w:t>
      </w:r>
    </w:p>
    <w:p w:rsidR="00ED7C7A" w:rsidRDefault="00ED7C7A" w:rsidP="00252157">
      <w:r>
        <w:br w:type="page"/>
      </w:r>
    </w:p>
    <w:p w:rsidR="00E0617D" w:rsidRDefault="00E0617D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8" w:name="_Toc523331200"/>
      <w:r>
        <w:t>Водоотведение</w:t>
      </w:r>
      <w:bookmarkEnd w:id="8"/>
    </w:p>
    <w:p w:rsidR="00182EC5" w:rsidRDefault="00182EC5" w:rsidP="00252157"/>
    <w:p w:rsidR="004152B1" w:rsidRDefault="004152B1" w:rsidP="004152B1">
      <w:pPr>
        <w:jc w:val="right"/>
      </w:pPr>
      <w:r>
        <w:t>Таблица 1</w:t>
      </w:r>
    </w:p>
    <w:p w:rsidR="004152B1" w:rsidRDefault="004152B1" w:rsidP="00252157"/>
    <w:p w:rsidR="004152B1" w:rsidRDefault="004152B1" w:rsidP="004152B1">
      <w:pPr>
        <w:jc w:val="center"/>
        <w:rPr>
          <w:b/>
        </w:rPr>
      </w:pPr>
      <w:r w:rsidRPr="004152B1">
        <w:rPr>
          <w:b/>
        </w:rPr>
        <w:t>Характеристика планируемых объектов</w:t>
      </w:r>
      <w:r w:rsidR="00B87CF4">
        <w:rPr>
          <w:b/>
        </w:rPr>
        <w:t xml:space="preserve"> капитального строительства</w:t>
      </w:r>
    </w:p>
    <w:p w:rsidR="004152B1" w:rsidRPr="004152B1" w:rsidRDefault="004152B1" w:rsidP="004152B1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1936"/>
        <w:gridCol w:w="2192"/>
        <w:gridCol w:w="2614"/>
        <w:gridCol w:w="2043"/>
      </w:tblGrid>
      <w:tr w:rsidR="005E6136" w:rsidRPr="004152B1" w:rsidTr="00145E95">
        <w:trPr>
          <w:tblHeader/>
        </w:trPr>
        <w:tc>
          <w:tcPr>
            <w:tcW w:w="630" w:type="dxa"/>
            <w:vAlign w:val="center"/>
          </w:tcPr>
          <w:p w:rsidR="005E6136" w:rsidRPr="004152B1" w:rsidRDefault="005E6136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№ п/п</w:t>
            </w:r>
          </w:p>
        </w:tc>
        <w:tc>
          <w:tcPr>
            <w:tcW w:w="2353" w:type="dxa"/>
            <w:vAlign w:val="center"/>
          </w:tcPr>
          <w:p w:rsidR="005E6136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578" w:type="dxa"/>
            <w:vAlign w:val="center"/>
          </w:tcPr>
          <w:p w:rsidR="005E6136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Местоположение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1361" w:type="dxa"/>
            <w:vAlign w:val="center"/>
          </w:tcPr>
          <w:p w:rsidR="005E6136" w:rsidRPr="004152B1" w:rsidRDefault="005E6136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Функциональная зона</w:t>
            </w:r>
          </w:p>
        </w:tc>
        <w:tc>
          <w:tcPr>
            <w:tcW w:w="2423" w:type="dxa"/>
            <w:vAlign w:val="center"/>
          </w:tcPr>
          <w:p w:rsidR="005E6136" w:rsidRPr="004152B1" w:rsidRDefault="005E6136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Характеристика зон с особыми условиями использования территории</w:t>
            </w:r>
          </w:p>
        </w:tc>
      </w:tr>
      <w:tr w:rsidR="005E6136" w:rsidRPr="004152B1" w:rsidTr="00145E95">
        <w:tc>
          <w:tcPr>
            <w:tcW w:w="630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1</w:t>
            </w:r>
          </w:p>
        </w:tc>
        <w:tc>
          <w:tcPr>
            <w:tcW w:w="2353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Очистные сооружения (КОС)</w:t>
            </w:r>
          </w:p>
        </w:tc>
        <w:tc>
          <w:tcPr>
            <w:tcW w:w="2578" w:type="dxa"/>
            <w:vAlign w:val="center"/>
          </w:tcPr>
          <w:p w:rsidR="005E6136" w:rsidRPr="004152B1" w:rsidRDefault="004152B1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северо-восточнее</w:t>
            </w:r>
            <w:r w:rsidR="005E6136" w:rsidRPr="004152B1">
              <w:rPr>
                <w:sz w:val="22"/>
              </w:rPr>
              <w:t xml:space="preserve"> </w:t>
            </w:r>
            <w:r w:rsidRPr="004152B1">
              <w:rPr>
                <w:sz w:val="22"/>
              </w:rPr>
              <w:t>села</w:t>
            </w:r>
            <w:r w:rsidR="005E6136" w:rsidRPr="004152B1">
              <w:rPr>
                <w:sz w:val="22"/>
              </w:rPr>
              <w:t xml:space="preserve"> Красноселец</w:t>
            </w:r>
          </w:p>
        </w:tc>
        <w:tc>
          <w:tcPr>
            <w:tcW w:w="1361" w:type="dxa"/>
            <w:vAlign w:val="center"/>
          </w:tcPr>
          <w:p w:rsidR="005E6136" w:rsidRPr="004152B1" w:rsidRDefault="004152B1" w:rsidP="005E6136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Зона сельскохозяйственного использования</w:t>
            </w:r>
          </w:p>
        </w:tc>
        <w:tc>
          <w:tcPr>
            <w:tcW w:w="2423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санитарно-защитная зона</w:t>
            </w:r>
          </w:p>
        </w:tc>
      </w:tr>
      <w:tr w:rsidR="005E6136" w:rsidRPr="004152B1" w:rsidTr="00145E95">
        <w:tc>
          <w:tcPr>
            <w:tcW w:w="630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2</w:t>
            </w:r>
          </w:p>
        </w:tc>
        <w:tc>
          <w:tcPr>
            <w:tcW w:w="2353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Канализация самотечная</w:t>
            </w:r>
          </w:p>
        </w:tc>
        <w:tc>
          <w:tcPr>
            <w:tcW w:w="2578" w:type="dxa"/>
            <w:vAlign w:val="center"/>
          </w:tcPr>
          <w:p w:rsidR="005E6136" w:rsidRPr="004152B1" w:rsidRDefault="004152B1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село</w:t>
            </w:r>
            <w:r w:rsidR="005E6136" w:rsidRPr="004152B1">
              <w:rPr>
                <w:sz w:val="22"/>
              </w:rPr>
              <w:t xml:space="preserve"> Красноселец</w:t>
            </w:r>
            <w:r>
              <w:rPr>
                <w:sz w:val="22"/>
              </w:rPr>
              <w:t>, к очистным сооружениям (КОС)</w:t>
            </w:r>
          </w:p>
        </w:tc>
        <w:tc>
          <w:tcPr>
            <w:tcW w:w="1361" w:type="dxa"/>
            <w:vAlign w:val="center"/>
          </w:tcPr>
          <w:p w:rsidR="005E6136" w:rsidRPr="004152B1" w:rsidRDefault="005E6136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-</w:t>
            </w:r>
          </w:p>
        </w:tc>
        <w:tc>
          <w:tcPr>
            <w:tcW w:w="2423" w:type="dxa"/>
            <w:vAlign w:val="center"/>
          </w:tcPr>
          <w:p w:rsidR="005E6136" w:rsidRPr="004152B1" w:rsidRDefault="004152B1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охранная зона</w:t>
            </w:r>
          </w:p>
        </w:tc>
      </w:tr>
    </w:tbl>
    <w:p w:rsidR="00E0617D" w:rsidRDefault="00E0617D" w:rsidP="00252157"/>
    <w:p w:rsidR="00182EC5" w:rsidRDefault="00182EC5" w:rsidP="00182EC5">
      <w:pPr>
        <w:pStyle w:val="3"/>
        <w:numPr>
          <w:ilvl w:val="1"/>
          <w:numId w:val="2"/>
        </w:numPr>
        <w:ind w:left="567" w:hanging="567"/>
      </w:pPr>
      <w:bookmarkStart w:id="9" w:name="_Toc523331201"/>
      <w:r>
        <w:t>Транспортная инфраструктура</w:t>
      </w:r>
      <w:bookmarkEnd w:id="9"/>
    </w:p>
    <w:p w:rsidR="00182EC5" w:rsidRDefault="00182EC5" w:rsidP="00252157"/>
    <w:p w:rsidR="001A0E3A" w:rsidRDefault="001A0E3A" w:rsidP="001A0E3A">
      <w:r>
        <w:t>Генеральным планом предусматривается:</w:t>
      </w:r>
    </w:p>
    <w:p w:rsidR="001A0E3A" w:rsidRDefault="001A0E3A" w:rsidP="001A0E3A">
      <w:pPr>
        <w:pStyle w:val="a4"/>
        <w:numPr>
          <w:ilvl w:val="0"/>
          <w:numId w:val="7"/>
        </w:numPr>
        <w:ind w:left="567" w:hanging="567"/>
      </w:pPr>
      <w:r>
        <w:t>строительство трех остановочных пунктов;</w:t>
      </w:r>
    </w:p>
    <w:p w:rsidR="001A0E3A" w:rsidRDefault="001A0E3A" w:rsidP="001A0E3A">
      <w:pPr>
        <w:pStyle w:val="a4"/>
        <w:numPr>
          <w:ilvl w:val="0"/>
          <w:numId w:val="7"/>
        </w:numPr>
        <w:ind w:left="567" w:hanging="567"/>
      </w:pPr>
      <w:r>
        <w:t>развитие и реконструкция улично-дорожной сети</w:t>
      </w:r>
      <w:r w:rsidR="00366979">
        <w:t>;</w:t>
      </w:r>
    </w:p>
    <w:p w:rsidR="001A0E3A" w:rsidRDefault="001A0E3A" w:rsidP="001A0E3A">
      <w:pPr>
        <w:pStyle w:val="a4"/>
        <w:numPr>
          <w:ilvl w:val="0"/>
          <w:numId w:val="7"/>
        </w:numPr>
        <w:ind w:left="567" w:hanging="567"/>
      </w:pPr>
      <w:r>
        <w:t>реконструкция искусственных сооружений</w:t>
      </w:r>
      <w:r w:rsidR="00366979">
        <w:t>.</w:t>
      </w:r>
    </w:p>
    <w:p w:rsidR="001A0E3A" w:rsidRDefault="001A0E3A" w:rsidP="00252157"/>
    <w:p w:rsidR="00B87CF4" w:rsidRDefault="00B87CF4" w:rsidP="00B87CF4">
      <w:pPr>
        <w:jc w:val="right"/>
      </w:pPr>
      <w:r>
        <w:t>Таблица 2</w:t>
      </w:r>
    </w:p>
    <w:p w:rsidR="00B87CF4" w:rsidRDefault="00B87CF4" w:rsidP="00B87CF4">
      <w:pPr>
        <w:jc w:val="right"/>
      </w:pPr>
    </w:p>
    <w:p w:rsidR="00B87CF4" w:rsidRDefault="00B87CF4" w:rsidP="00B87CF4">
      <w:pPr>
        <w:jc w:val="center"/>
        <w:rPr>
          <w:b/>
        </w:rPr>
      </w:pPr>
      <w:r w:rsidRPr="004152B1">
        <w:rPr>
          <w:b/>
        </w:rPr>
        <w:t>Характеристика планируемых объектов</w:t>
      </w:r>
      <w:r>
        <w:rPr>
          <w:b/>
        </w:rPr>
        <w:t xml:space="preserve"> капитального строительства</w:t>
      </w:r>
    </w:p>
    <w:p w:rsidR="00B87CF4" w:rsidRDefault="00B87CF4" w:rsidP="0025215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2109"/>
        <w:gridCol w:w="2352"/>
        <w:gridCol w:w="2088"/>
        <w:gridCol w:w="2207"/>
      </w:tblGrid>
      <w:tr w:rsidR="005B0BC4" w:rsidRPr="004152B1" w:rsidTr="00145E95">
        <w:trPr>
          <w:tblHeader/>
        </w:trPr>
        <w:tc>
          <w:tcPr>
            <w:tcW w:w="630" w:type="dxa"/>
            <w:vAlign w:val="center"/>
          </w:tcPr>
          <w:p w:rsidR="005B0BC4" w:rsidRPr="004152B1" w:rsidRDefault="005B0BC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№ п/п</w:t>
            </w:r>
          </w:p>
        </w:tc>
        <w:tc>
          <w:tcPr>
            <w:tcW w:w="2353" w:type="dxa"/>
            <w:vAlign w:val="center"/>
          </w:tcPr>
          <w:p w:rsidR="005B0BC4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578" w:type="dxa"/>
            <w:vAlign w:val="center"/>
          </w:tcPr>
          <w:p w:rsidR="005B0BC4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Местоположение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1361" w:type="dxa"/>
            <w:vAlign w:val="center"/>
          </w:tcPr>
          <w:p w:rsidR="005B0BC4" w:rsidRPr="004152B1" w:rsidRDefault="005B0BC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Функциональная зона</w:t>
            </w:r>
          </w:p>
        </w:tc>
        <w:tc>
          <w:tcPr>
            <w:tcW w:w="2423" w:type="dxa"/>
            <w:vAlign w:val="center"/>
          </w:tcPr>
          <w:p w:rsidR="005B0BC4" w:rsidRPr="004152B1" w:rsidRDefault="005B0BC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Характеристика зон с особыми условиями использования территории</w:t>
            </w:r>
          </w:p>
        </w:tc>
      </w:tr>
      <w:tr w:rsidR="005B0BC4" w:rsidRPr="004152B1" w:rsidTr="00145E95">
        <w:tc>
          <w:tcPr>
            <w:tcW w:w="630" w:type="dxa"/>
            <w:vAlign w:val="center"/>
          </w:tcPr>
          <w:p w:rsidR="005B0BC4" w:rsidRPr="004152B1" w:rsidRDefault="005B0BC4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1</w:t>
            </w:r>
          </w:p>
        </w:tc>
        <w:tc>
          <w:tcPr>
            <w:tcW w:w="2353" w:type="dxa"/>
            <w:vAlign w:val="center"/>
          </w:tcPr>
          <w:p w:rsidR="005B0BC4" w:rsidRPr="004152B1" w:rsidRDefault="005B0BC4" w:rsidP="005B0BC4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О</w:t>
            </w:r>
            <w:r>
              <w:rPr>
                <w:sz w:val="22"/>
              </w:rPr>
              <w:t>становочный пункт в центральной части села Красноселец</w:t>
            </w:r>
          </w:p>
        </w:tc>
        <w:tc>
          <w:tcPr>
            <w:tcW w:w="2578" w:type="dxa"/>
            <w:vAlign w:val="center"/>
          </w:tcPr>
          <w:p w:rsidR="005B0BC4" w:rsidRPr="004152B1" w:rsidRDefault="005B0BC4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село </w:t>
            </w:r>
            <w:r w:rsidRPr="004152B1">
              <w:rPr>
                <w:sz w:val="22"/>
              </w:rPr>
              <w:t>Красноселец</w:t>
            </w:r>
          </w:p>
        </w:tc>
        <w:tc>
          <w:tcPr>
            <w:tcW w:w="1361" w:type="dxa"/>
            <w:vAlign w:val="center"/>
          </w:tcPr>
          <w:p w:rsidR="005B0BC4" w:rsidRPr="004152B1" w:rsidRDefault="005B0BC4" w:rsidP="005B0BC4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 xml:space="preserve">Зона </w:t>
            </w:r>
            <w:r>
              <w:rPr>
                <w:sz w:val="22"/>
              </w:rPr>
              <w:t>транспортной инфраструктуры</w:t>
            </w:r>
          </w:p>
        </w:tc>
        <w:tc>
          <w:tcPr>
            <w:tcW w:w="2423" w:type="dxa"/>
            <w:vAlign w:val="center"/>
          </w:tcPr>
          <w:p w:rsidR="005B0BC4" w:rsidRPr="004152B1" w:rsidRDefault="005B0BC4" w:rsidP="005B347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 w:rsidR="005B3472">
              <w:rPr>
                <w:sz w:val="22"/>
              </w:rPr>
              <w:t>устанавливается</w:t>
            </w:r>
          </w:p>
        </w:tc>
      </w:tr>
      <w:tr w:rsidR="005B0BC4" w:rsidRPr="004152B1" w:rsidTr="00145E95">
        <w:tc>
          <w:tcPr>
            <w:tcW w:w="630" w:type="dxa"/>
            <w:vAlign w:val="center"/>
          </w:tcPr>
          <w:p w:rsidR="005B0BC4" w:rsidRPr="004152B1" w:rsidRDefault="005B0BC4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2</w:t>
            </w:r>
          </w:p>
        </w:tc>
        <w:tc>
          <w:tcPr>
            <w:tcW w:w="2353" w:type="dxa"/>
            <w:vAlign w:val="center"/>
          </w:tcPr>
          <w:p w:rsidR="005B0BC4" w:rsidRPr="004152B1" w:rsidRDefault="005B0BC4" w:rsidP="005B0BC4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О</w:t>
            </w:r>
            <w:r>
              <w:rPr>
                <w:sz w:val="22"/>
              </w:rPr>
              <w:t xml:space="preserve">становочный пункт </w:t>
            </w:r>
            <w:r w:rsidR="00B87CF4">
              <w:rPr>
                <w:sz w:val="22"/>
              </w:rPr>
              <w:t>при</w:t>
            </w:r>
            <w:r>
              <w:rPr>
                <w:sz w:val="22"/>
              </w:rPr>
              <w:t xml:space="preserve"> въезде в село Красноселец</w:t>
            </w:r>
          </w:p>
        </w:tc>
        <w:tc>
          <w:tcPr>
            <w:tcW w:w="2578" w:type="dxa"/>
            <w:vAlign w:val="center"/>
          </w:tcPr>
          <w:p w:rsidR="005B0BC4" w:rsidRPr="004152B1" w:rsidRDefault="005B0BC4" w:rsidP="005B0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село</w:t>
            </w:r>
            <w:r w:rsidRPr="004152B1">
              <w:rPr>
                <w:sz w:val="22"/>
              </w:rPr>
              <w:t xml:space="preserve"> Красноселец</w:t>
            </w:r>
          </w:p>
        </w:tc>
        <w:tc>
          <w:tcPr>
            <w:tcW w:w="1361" w:type="dxa"/>
            <w:vAlign w:val="center"/>
          </w:tcPr>
          <w:p w:rsidR="005B0BC4" w:rsidRPr="004152B1" w:rsidRDefault="005B0BC4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 xml:space="preserve">Зона </w:t>
            </w:r>
            <w:r>
              <w:rPr>
                <w:sz w:val="22"/>
              </w:rPr>
              <w:t>транспортной инфраструктуры</w:t>
            </w:r>
          </w:p>
        </w:tc>
        <w:tc>
          <w:tcPr>
            <w:tcW w:w="2423" w:type="dxa"/>
            <w:vAlign w:val="center"/>
          </w:tcPr>
          <w:p w:rsidR="005B0BC4" w:rsidRPr="004152B1" w:rsidRDefault="00ED7C7A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устанавливается</w:t>
            </w:r>
          </w:p>
        </w:tc>
      </w:tr>
      <w:tr w:rsidR="005B0BC4" w:rsidRPr="004152B1" w:rsidTr="00145E95">
        <w:tc>
          <w:tcPr>
            <w:tcW w:w="630" w:type="dxa"/>
            <w:vAlign w:val="center"/>
          </w:tcPr>
          <w:p w:rsidR="005B0BC4" w:rsidRPr="004152B1" w:rsidRDefault="005B0BC4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53" w:type="dxa"/>
            <w:vAlign w:val="center"/>
          </w:tcPr>
          <w:p w:rsidR="005B0BC4" w:rsidRPr="004152B1" w:rsidRDefault="00B87CF4" w:rsidP="00B87CF4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О</w:t>
            </w:r>
            <w:r>
              <w:rPr>
                <w:sz w:val="22"/>
              </w:rPr>
              <w:t>становочный пункт при въезде в поселок Северный</w:t>
            </w:r>
          </w:p>
        </w:tc>
        <w:tc>
          <w:tcPr>
            <w:tcW w:w="2578" w:type="dxa"/>
            <w:vAlign w:val="center"/>
          </w:tcPr>
          <w:p w:rsidR="005B0BC4" w:rsidRDefault="00B87CF4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поселок Северный</w:t>
            </w:r>
          </w:p>
        </w:tc>
        <w:tc>
          <w:tcPr>
            <w:tcW w:w="1361" w:type="dxa"/>
            <w:vAlign w:val="center"/>
          </w:tcPr>
          <w:p w:rsidR="005B0BC4" w:rsidRPr="004152B1" w:rsidRDefault="00B87CF4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 xml:space="preserve">Зона </w:t>
            </w:r>
            <w:r>
              <w:rPr>
                <w:sz w:val="22"/>
              </w:rPr>
              <w:t>транспортной инфраструктуры</w:t>
            </w:r>
          </w:p>
        </w:tc>
        <w:tc>
          <w:tcPr>
            <w:tcW w:w="2423" w:type="dxa"/>
            <w:vAlign w:val="center"/>
          </w:tcPr>
          <w:p w:rsidR="005B0BC4" w:rsidRDefault="00ED7C7A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устанавливается</w:t>
            </w:r>
          </w:p>
        </w:tc>
      </w:tr>
    </w:tbl>
    <w:p w:rsidR="00D05882" w:rsidRDefault="00D05882" w:rsidP="00252157">
      <w:r>
        <w:br w:type="page"/>
      </w:r>
    </w:p>
    <w:p w:rsidR="005B0BC4" w:rsidRDefault="005B0BC4" w:rsidP="00252157"/>
    <w:p w:rsidR="00182EC5" w:rsidRDefault="00182EC5" w:rsidP="00252157">
      <w:pPr>
        <w:pStyle w:val="3"/>
        <w:numPr>
          <w:ilvl w:val="1"/>
          <w:numId w:val="2"/>
        </w:numPr>
        <w:ind w:left="567" w:hanging="567"/>
      </w:pPr>
      <w:bookmarkStart w:id="10" w:name="_Toc523331202"/>
      <w:r>
        <w:t>Социальная инфраструктура</w:t>
      </w:r>
      <w:bookmarkEnd w:id="10"/>
    </w:p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11" w:name="_Toc523331203"/>
      <w:r>
        <w:t>Физическая культура и массовый спорт</w:t>
      </w:r>
      <w:bookmarkEnd w:id="11"/>
    </w:p>
    <w:p w:rsidR="00182EC5" w:rsidRDefault="00182EC5" w:rsidP="00252157"/>
    <w:p w:rsidR="009122E4" w:rsidRDefault="009122E4" w:rsidP="009122E4">
      <w:pPr>
        <w:jc w:val="right"/>
      </w:pPr>
      <w:r>
        <w:t>Таблица 3</w:t>
      </w:r>
    </w:p>
    <w:p w:rsidR="009122E4" w:rsidRDefault="009122E4" w:rsidP="009122E4">
      <w:pPr>
        <w:jc w:val="right"/>
      </w:pPr>
    </w:p>
    <w:p w:rsidR="009122E4" w:rsidRPr="009122E4" w:rsidRDefault="009122E4" w:rsidP="009122E4">
      <w:pPr>
        <w:jc w:val="center"/>
        <w:rPr>
          <w:b/>
        </w:rPr>
      </w:pPr>
      <w:r w:rsidRPr="004152B1">
        <w:rPr>
          <w:b/>
        </w:rPr>
        <w:t>Характеристика планируемых объектов</w:t>
      </w:r>
      <w:r>
        <w:rPr>
          <w:b/>
        </w:rPr>
        <w:t xml:space="preserve"> капитального строительства</w:t>
      </w:r>
    </w:p>
    <w:p w:rsidR="009122E4" w:rsidRDefault="009122E4" w:rsidP="0025215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2616"/>
        <w:gridCol w:w="2110"/>
        <w:gridCol w:w="2101"/>
        <w:gridCol w:w="1973"/>
      </w:tblGrid>
      <w:tr w:rsidR="009122E4" w:rsidRPr="004152B1" w:rsidTr="00242CDB">
        <w:trPr>
          <w:tblHeader/>
        </w:trPr>
        <w:tc>
          <w:tcPr>
            <w:tcW w:w="580" w:type="dxa"/>
            <w:vAlign w:val="center"/>
          </w:tcPr>
          <w:p w:rsidR="009122E4" w:rsidRPr="004152B1" w:rsidRDefault="009122E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№ п/п</w:t>
            </w:r>
          </w:p>
        </w:tc>
        <w:tc>
          <w:tcPr>
            <w:tcW w:w="2056" w:type="dxa"/>
            <w:vAlign w:val="center"/>
          </w:tcPr>
          <w:p w:rsidR="009122E4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303" w:type="dxa"/>
            <w:vAlign w:val="center"/>
          </w:tcPr>
          <w:p w:rsidR="009122E4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Местоположение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286" w:type="dxa"/>
            <w:vAlign w:val="center"/>
          </w:tcPr>
          <w:p w:rsidR="009122E4" w:rsidRPr="004152B1" w:rsidRDefault="009122E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Функциональная зона</w:t>
            </w:r>
          </w:p>
        </w:tc>
        <w:tc>
          <w:tcPr>
            <w:tcW w:w="2120" w:type="dxa"/>
            <w:vAlign w:val="center"/>
          </w:tcPr>
          <w:p w:rsidR="009122E4" w:rsidRPr="004152B1" w:rsidRDefault="009122E4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Характеристика зон с особыми условиями использования территории</w:t>
            </w:r>
          </w:p>
        </w:tc>
      </w:tr>
      <w:tr w:rsidR="009122E4" w:rsidRPr="004152B1" w:rsidTr="00242CDB">
        <w:tc>
          <w:tcPr>
            <w:tcW w:w="580" w:type="dxa"/>
            <w:vAlign w:val="center"/>
          </w:tcPr>
          <w:p w:rsidR="009122E4" w:rsidRPr="004152B1" w:rsidRDefault="009122E4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1</w:t>
            </w:r>
          </w:p>
        </w:tc>
        <w:tc>
          <w:tcPr>
            <w:tcW w:w="2056" w:type="dxa"/>
            <w:vAlign w:val="center"/>
          </w:tcPr>
          <w:p w:rsidR="009122E4" w:rsidRPr="004152B1" w:rsidRDefault="00145E95" w:rsidP="00145E95">
            <w:pPr>
              <w:jc w:val="center"/>
              <w:rPr>
                <w:sz w:val="22"/>
              </w:rPr>
            </w:pPr>
            <w:r w:rsidRPr="00145E95">
              <w:rPr>
                <w:sz w:val="22"/>
              </w:rPr>
              <w:t>Многофункциональный спортивный центр</w:t>
            </w:r>
            <w:r w:rsidR="00D05882" w:rsidRPr="00145E95">
              <w:rPr>
                <w:sz w:val="22"/>
              </w:rPr>
              <w:t xml:space="preserve"> (спортивное сооружение)</w:t>
            </w:r>
          </w:p>
        </w:tc>
        <w:tc>
          <w:tcPr>
            <w:tcW w:w="2303" w:type="dxa"/>
            <w:vAlign w:val="center"/>
          </w:tcPr>
          <w:p w:rsidR="009122E4" w:rsidRPr="004152B1" w:rsidRDefault="009122E4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село </w:t>
            </w:r>
            <w:r w:rsidRPr="004152B1">
              <w:rPr>
                <w:sz w:val="22"/>
              </w:rPr>
              <w:t>Красноселец</w:t>
            </w:r>
          </w:p>
        </w:tc>
        <w:tc>
          <w:tcPr>
            <w:tcW w:w="2286" w:type="dxa"/>
            <w:vAlign w:val="center"/>
          </w:tcPr>
          <w:p w:rsidR="009122E4" w:rsidRPr="004152B1" w:rsidRDefault="009A6B4D" w:rsidP="009122E4">
            <w:pPr>
              <w:jc w:val="center"/>
              <w:rPr>
                <w:sz w:val="22"/>
              </w:rPr>
            </w:pPr>
            <w:r w:rsidRPr="009A6B4D">
              <w:rPr>
                <w:sz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120" w:type="dxa"/>
            <w:vAlign w:val="center"/>
          </w:tcPr>
          <w:p w:rsidR="009122E4" w:rsidRPr="004152B1" w:rsidRDefault="00242CDB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устанавливается</w:t>
            </w:r>
          </w:p>
        </w:tc>
      </w:tr>
    </w:tbl>
    <w:p w:rsidR="00366979" w:rsidRDefault="00366979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12" w:name="_Toc523331204"/>
      <w:r>
        <w:t>Образование</w:t>
      </w:r>
      <w:bookmarkEnd w:id="12"/>
    </w:p>
    <w:p w:rsidR="00182EC5" w:rsidRDefault="00182EC5" w:rsidP="00252157"/>
    <w:p w:rsidR="009122E4" w:rsidRDefault="00145E95" w:rsidP="009122E4">
      <w:pPr>
        <w:ind w:firstLine="567"/>
      </w:pPr>
      <w:r>
        <w:t>Строительство и реконструкция</w:t>
      </w:r>
      <w:r w:rsidR="009122E4">
        <w:t xml:space="preserve"> объектов капитального строительства в сфере образования Генеральным планом не предусматривается.</w:t>
      </w:r>
    </w:p>
    <w:p w:rsidR="009122E4" w:rsidRDefault="009122E4" w:rsidP="00252157"/>
    <w:p w:rsidR="00182EC5" w:rsidRDefault="00182EC5" w:rsidP="00D05882">
      <w:pPr>
        <w:pStyle w:val="4"/>
        <w:numPr>
          <w:ilvl w:val="2"/>
          <w:numId w:val="2"/>
        </w:numPr>
        <w:ind w:left="567" w:hanging="567"/>
      </w:pPr>
      <w:bookmarkStart w:id="13" w:name="_Toc523331205"/>
      <w:r>
        <w:t>Здравоохранение</w:t>
      </w:r>
      <w:bookmarkEnd w:id="13"/>
    </w:p>
    <w:p w:rsidR="00182EC5" w:rsidRDefault="00182EC5" w:rsidP="00252157"/>
    <w:p w:rsidR="008719F5" w:rsidRPr="00145E95" w:rsidRDefault="00145E95" w:rsidP="008719F5">
      <w:pPr>
        <w:ind w:firstLine="567"/>
      </w:pPr>
      <w:r w:rsidRPr="00145E95">
        <w:t>Строительство и реконструкция</w:t>
      </w:r>
      <w:r w:rsidR="008719F5" w:rsidRPr="00145E95">
        <w:t xml:space="preserve"> объектов капитального строительства в сфере здравоохранения Генеральным планом не предусматривается.</w:t>
      </w:r>
    </w:p>
    <w:p w:rsidR="009122E4" w:rsidRDefault="009122E4" w:rsidP="00252157"/>
    <w:p w:rsidR="00D05882" w:rsidRDefault="00D05882" w:rsidP="00D05882">
      <w:pPr>
        <w:pStyle w:val="4"/>
        <w:numPr>
          <w:ilvl w:val="2"/>
          <w:numId w:val="2"/>
        </w:numPr>
        <w:ind w:left="567" w:hanging="567"/>
      </w:pPr>
      <w:bookmarkStart w:id="14" w:name="_Toc523331206"/>
      <w:r>
        <w:t>Культурно-бытовое обслуживание</w:t>
      </w:r>
      <w:bookmarkEnd w:id="14"/>
    </w:p>
    <w:p w:rsidR="00D05882" w:rsidRDefault="00D05882" w:rsidP="00252157"/>
    <w:p w:rsidR="00D05882" w:rsidRDefault="00D05882" w:rsidP="00D05882">
      <w:pPr>
        <w:jc w:val="right"/>
      </w:pPr>
      <w:r>
        <w:t>Таблица 4</w:t>
      </w:r>
    </w:p>
    <w:p w:rsidR="00D05882" w:rsidRDefault="00D05882" w:rsidP="00D05882">
      <w:pPr>
        <w:jc w:val="right"/>
      </w:pPr>
    </w:p>
    <w:p w:rsidR="00D05882" w:rsidRPr="009122E4" w:rsidRDefault="00D05882" w:rsidP="00D05882">
      <w:pPr>
        <w:jc w:val="center"/>
        <w:rPr>
          <w:b/>
        </w:rPr>
      </w:pPr>
      <w:r w:rsidRPr="004152B1">
        <w:rPr>
          <w:b/>
        </w:rPr>
        <w:t>Характеристика планируемых объектов</w:t>
      </w:r>
      <w:r>
        <w:rPr>
          <w:b/>
        </w:rPr>
        <w:t xml:space="preserve"> капитального строительства</w:t>
      </w:r>
    </w:p>
    <w:p w:rsidR="00D05882" w:rsidRDefault="00D05882" w:rsidP="00D05882"/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268"/>
        <w:gridCol w:w="2126"/>
      </w:tblGrid>
      <w:tr w:rsidR="00D05882" w:rsidRPr="004152B1" w:rsidTr="00242CDB">
        <w:trPr>
          <w:tblHeader/>
        </w:trPr>
        <w:tc>
          <w:tcPr>
            <w:tcW w:w="562" w:type="dxa"/>
            <w:vAlign w:val="center"/>
          </w:tcPr>
          <w:p w:rsidR="00D05882" w:rsidRPr="004152B1" w:rsidRDefault="00D05882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№ п/п</w:t>
            </w:r>
          </w:p>
        </w:tc>
        <w:tc>
          <w:tcPr>
            <w:tcW w:w="2127" w:type="dxa"/>
            <w:vAlign w:val="center"/>
          </w:tcPr>
          <w:p w:rsidR="00D05882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268" w:type="dxa"/>
            <w:vAlign w:val="center"/>
          </w:tcPr>
          <w:p w:rsidR="00D05882" w:rsidRPr="004152B1" w:rsidRDefault="00A40877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Местоположение</w:t>
            </w:r>
            <w:r>
              <w:rPr>
                <w:b/>
                <w:sz w:val="22"/>
              </w:rPr>
              <w:t xml:space="preserve"> объекта</w:t>
            </w:r>
          </w:p>
        </w:tc>
        <w:tc>
          <w:tcPr>
            <w:tcW w:w="2268" w:type="dxa"/>
            <w:vAlign w:val="center"/>
          </w:tcPr>
          <w:p w:rsidR="00D05882" w:rsidRPr="004152B1" w:rsidRDefault="00D05882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Функциональная зона</w:t>
            </w:r>
          </w:p>
        </w:tc>
        <w:tc>
          <w:tcPr>
            <w:tcW w:w="2126" w:type="dxa"/>
            <w:vAlign w:val="center"/>
          </w:tcPr>
          <w:p w:rsidR="00D05882" w:rsidRPr="004152B1" w:rsidRDefault="00D05882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Характеристика зон с особыми условиями использования территории</w:t>
            </w:r>
          </w:p>
        </w:tc>
      </w:tr>
      <w:tr w:rsidR="00D05882" w:rsidRPr="004152B1" w:rsidTr="00242CDB">
        <w:tc>
          <w:tcPr>
            <w:tcW w:w="562" w:type="dxa"/>
            <w:vAlign w:val="center"/>
          </w:tcPr>
          <w:p w:rsidR="00D05882" w:rsidRPr="004152B1" w:rsidRDefault="00D05882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D05882" w:rsidRPr="004152B1" w:rsidRDefault="00145E95" w:rsidP="00145E95">
            <w:pPr>
              <w:jc w:val="center"/>
              <w:rPr>
                <w:sz w:val="22"/>
              </w:rPr>
            </w:pPr>
            <w:r w:rsidRPr="00145E95">
              <w:rPr>
                <w:color w:val="auto"/>
                <w:sz w:val="22"/>
              </w:rPr>
              <w:t>Н</w:t>
            </w:r>
            <w:r w:rsidR="00D05882" w:rsidRPr="00145E95">
              <w:rPr>
                <w:color w:val="auto"/>
                <w:sz w:val="22"/>
              </w:rPr>
              <w:t>епроизводственный объект коммунально-бытового обслуживания и пр</w:t>
            </w:r>
            <w:r w:rsidRPr="00145E95">
              <w:rPr>
                <w:color w:val="auto"/>
                <w:sz w:val="22"/>
              </w:rPr>
              <w:t>едоставления персональных услуг</w:t>
            </w:r>
          </w:p>
        </w:tc>
        <w:tc>
          <w:tcPr>
            <w:tcW w:w="2268" w:type="dxa"/>
            <w:vAlign w:val="center"/>
          </w:tcPr>
          <w:p w:rsidR="00D05882" w:rsidRPr="004152B1" w:rsidRDefault="00D05882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село </w:t>
            </w:r>
            <w:r w:rsidRPr="004152B1">
              <w:rPr>
                <w:sz w:val="22"/>
              </w:rPr>
              <w:t>Красноселец</w:t>
            </w:r>
          </w:p>
        </w:tc>
        <w:tc>
          <w:tcPr>
            <w:tcW w:w="2268" w:type="dxa"/>
            <w:vAlign w:val="center"/>
          </w:tcPr>
          <w:p w:rsidR="00D05882" w:rsidRPr="004152B1" w:rsidRDefault="00D05882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Многофункциональная общественно-деловая зона</w:t>
            </w:r>
          </w:p>
        </w:tc>
        <w:tc>
          <w:tcPr>
            <w:tcW w:w="2126" w:type="dxa"/>
            <w:vAlign w:val="center"/>
          </w:tcPr>
          <w:p w:rsidR="00D05882" w:rsidRPr="004152B1" w:rsidRDefault="00242CDB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устанавливается</w:t>
            </w:r>
          </w:p>
        </w:tc>
      </w:tr>
      <w:tr w:rsidR="00776DEE" w:rsidRPr="00776DEE" w:rsidTr="00145E95">
        <w:trPr>
          <w:trHeight w:val="347"/>
        </w:trPr>
        <w:tc>
          <w:tcPr>
            <w:tcW w:w="562" w:type="dxa"/>
            <w:vAlign w:val="center"/>
          </w:tcPr>
          <w:p w:rsidR="007B7F99" w:rsidRPr="00776DEE" w:rsidRDefault="007B7F99" w:rsidP="007B7F99">
            <w:pPr>
              <w:jc w:val="center"/>
              <w:rPr>
                <w:color w:val="auto"/>
                <w:sz w:val="22"/>
              </w:rPr>
            </w:pPr>
            <w:r w:rsidRPr="00776DEE">
              <w:rPr>
                <w:color w:val="auto"/>
                <w:sz w:val="22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7B7F99" w:rsidRPr="00776DEE" w:rsidRDefault="00776DEE" w:rsidP="007B7F99">
            <w:pPr>
              <w:jc w:val="center"/>
              <w:rPr>
                <w:color w:val="auto"/>
                <w:sz w:val="22"/>
              </w:rPr>
            </w:pPr>
            <w:r w:rsidRPr="00776DEE">
              <w:rPr>
                <w:color w:val="auto"/>
                <w:sz w:val="22"/>
              </w:rPr>
              <w:t xml:space="preserve"> О</w:t>
            </w:r>
            <w:r w:rsidR="007B7F99" w:rsidRPr="00776DEE">
              <w:rPr>
                <w:color w:val="auto"/>
                <w:sz w:val="22"/>
              </w:rPr>
              <w:t xml:space="preserve">бъекты </w:t>
            </w:r>
            <w:r w:rsidRPr="00776DEE">
              <w:rPr>
                <w:color w:val="auto"/>
                <w:sz w:val="22"/>
              </w:rPr>
              <w:t>торговли, общественного питания</w:t>
            </w:r>
          </w:p>
        </w:tc>
        <w:tc>
          <w:tcPr>
            <w:tcW w:w="2268" w:type="dxa"/>
            <w:vAlign w:val="center"/>
          </w:tcPr>
          <w:p w:rsidR="007B7F99" w:rsidRPr="00776DEE" w:rsidRDefault="007B7F99" w:rsidP="007B7F99">
            <w:pPr>
              <w:jc w:val="center"/>
              <w:rPr>
                <w:color w:val="auto"/>
                <w:sz w:val="22"/>
              </w:rPr>
            </w:pPr>
            <w:r w:rsidRPr="00776DEE">
              <w:rPr>
                <w:color w:val="auto"/>
                <w:sz w:val="22"/>
              </w:rPr>
              <w:t>село Красноселец</w:t>
            </w:r>
          </w:p>
        </w:tc>
        <w:tc>
          <w:tcPr>
            <w:tcW w:w="2268" w:type="dxa"/>
            <w:vAlign w:val="center"/>
          </w:tcPr>
          <w:p w:rsidR="007B7F99" w:rsidRPr="00776DEE" w:rsidRDefault="007B7F99" w:rsidP="007B7F99">
            <w:pPr>
              <w:jc w:val="center"/>
              <w:rPr>
                <w:color w:val="auto"/>
                <w:sz w:val="22"/>
              </w:rPr>
            </w:pPr>
            <w:r w:rsidRPr="00776DEE">
              <w:rPr>
                <w:color w:val="auto"/>
                <w:sz w:val="22"/>
              </w:rPr>
              <w:t>Многофункциональная общественно-деловая зона</w:t>
            </w:r>
          </w:p>
        </w:tc>
        <w:tc>
          <w:tcPr>
            <w:tcW w:w="2126" w:type="dxa"/>
            <w:vAlign w:val="center"/>
          </w:tcPr>
          <w:p w:rsidR="007B7F99" w:rsidRPr="00776DEE" w:rsidRDefault="00242CDB" w:rsidP="007B7F99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не устанавливается</w:t>
            </w:r>
          </w:p>
        </w:tc>
      </w:tr>
    </w:tbl>
    <w:p w:rsidR="00D05882" w:rsidRDefault="00D05882" w:rsidP="00252157"/>
    <w:p w:rsidR="00182EC5" w:rsidRDefault="00182EC5" w:rsidP="00182EC5">
      <w:pPr>
        <w:pStyle w:val="4"/>
        <w:numPr>
          <w:ilvl w:val="2"/>
          <w:numId w:val="2"/>
        </w:numPr>
        <w:ind w:left="567" w:hanging="567"/>
      </w:pPr>
      <w:bookmarkStart w:id="15" w:name="_Toc523331207"/>
      <w:r>
        <w:t>Иные области</w:t>
      </w:r>
      <w:bookmarkEnd w:id="15"/>
    </w:p>
    <w:p w:rsidR="00182EC5" w:rsidRDefault="00182EC5" w:rsidP="00252157"/>
    <w:p w:rsidR="007B7F99" w:rsidRDefault="007B7F99" w:rsidP="007B7F99">
      <w:pPr>
        <w:jc w:val="right"/>
      </w:pPr>
      <w:r>
        <w:t>Таблица 5</w:t>
      </w:r>
    </w:p>
    <w:p w:rsidR="007B7F99" w:rsidRDefault="007B7F99" w:rsidP="007B7F99">
      <w:pPr>
        <w:jc w:val="right"/>
      </w:pPr>
    </w:p>
    <w:p w:rsidR="007B7F99" w:rsidRPr="009122E4" w:rsidRDefault="007B7F99" w:rsidP="007B7F99">
      <w:pPr>
        <w:jc w:val="center"/>
        <w:rPr>
          <w:b/>
        </w:rPr>
      </w:pPr>
      <w:r w:rsidRPr="004152B1">
        <w:rPr>
          <w:b/>
        </w:rPr>
        <w:t>Характеристика планируемых объектов</w:t>
      </w:r>
      <w:r>
        <w:rPr>
          <w:b/>
        </w:rPr>
        <w:t xml:space="preserve"> капитального строительства</w:t>
      </w:r>
    </w:p>
    <w:p w:rsidR="007B7F99" w:rsidRDefault="007B7F99" w:rsidP="007B7F9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2056"/>
        <w:gridCol w:w="2303"/>
        <w:gridCol w:w="2088"/>
        <w:gridCol w:w="2318"/>
      </w:tblGrid>
      <w:tr w:rsidR="007B7F99" w:rsidRPr="004152B1" w:rsidTr="00145E95">
        <w:trPr>
          <w:tblHeader/>
        </w:trPr>
        <w:tc>
          <w:tcPr>
            <w:tcW w:w="580" w:type="dxa"/>
            <w:vAlign w:val="center"/>
          </w:tcPr>
          <w:p w:rsidR="007B7F99" w:rsidRPr="004152B1" w:rsidRDefault="007B7F99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№ п/п</w:t>
            </w:r>
          </w:p>
        </w:tc>
        <w:tc>
          <w:tcPr>
            <w:tcW w:w="2056" w:type="dxa"/>
            <w:vAlign w:val="center"/>
          </w:tcPr>
          <w:p w:rsidR="007B7F99" w:rsidRPr="004152B1" w:rsidRDefault="007B7F99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Наименование</w:t>
            </w:r>
            <w:r w:rsidR="00A40877">
              <w:rPr>
                <w:b/>
                <w:sz w:val="22"/>
              </w:rPr>
              <w:t xml:space="preserve"> объекта</w:t>
            </w:r>
          </w:p>
        </w:tc>
        <w:tc>
          <w:tcPr>
            <w:tcW w:w="2303" w:type="dxa"/>
            <w:vAlign w:val="center"/>
          </w:tcPr>
          <w:p w:rsidR="007B7F99" w:rsidRPr="004152B1" w:rsidRDefault="007B7F99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Местоположение</w:t>
            </w:r>
            <w:r w:rsidR="00A40877">
              <w:rPr>
                <w:b/>
                <w:sz w:val="22"/>
              </w:rPr>
              <w:t xml:space="preserve"> объекта</w:t>
            </w:r>
          </w:p>
        </w:tc>
        <w:tc>
          <w:tcPr>
            <w:tcW w:w="2088" w:type="dxa"/>
            <w:vAlign w:val="center"/>
          </w:tcPr>
          <w:p w:rsidR="007B7F99" w:rsidRPr="004152B1" w:rsidRDefault="007B7F99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Функциональная зона</w:t>
            </w:r>
          </w:p>
        </w:tc>
        <w:tc>
          <w:tcPr>
            <w:tcW w:w="2318" w:type="dxa"/>
            <w:vAlign w:val="center"/>
          </w:tcPr>
          <w:p w:rsidR="007B7F99" w:rsidRPr="004152B1" w:rsidRDefault="007B7F99" w:rsidP="00145E95">
            <w:pPr>
              <w:jc w:val="center"/>
              <w:rPr>
                <w:b/>
                <w:sz w:val="22"/>
              </w:rPr>
            </w:pPr>
            <w:r w:rsidRPr="004152B1">
              <w:rPr>
                <w:b/>
                <w:sz w:val="22"/>
              </w:rPr>
              <w:t>Характеристика зон с особыми условиями использования территории</w:t>
            </w:r>
          </w:p>
        </w:tc>
      </w:tr>
      <w:tr w:rsidR="007B7F99" w:rsidRPr="004152B1" w:rsidTr="00145E95">
        <w:tc>
          <w:tcPr>
            <w:tcW w:w="580" w:type="dxa"/>
            <w:vAlign w:val="center"/>
          </w:tcPr>
          <w:p w:rsidR="007B7F99" w:rsidRPr="004152B1" w:rsidRDefault="007B7F99" w:rsidP="00145E95">
            <w:pPr>
              <w:jc w:val="center"/>
              <w:rPr>
                <w:sz w:val="22"/>
              </w:rPr>
            </w:pPr>
            <w:r w:rsidRPr="004152B1">
              <w:rPr>
                <w:sz w:val="22"/>
              </w:rPr>
              <w:t>1</w:t>
            </w:r>
          </w:p>
        </w:tc>
        <w:tc>
          <w:tcPr>
            <w:tcW w:w="2056" w:type="dxa"/>
            <w:vAlign w:val="center"/>
          </w:tcPr>
          <w:p w:rsidR="007B7F99" w:rsidRPr="004152B1" w:rsidRDefault="007B7F99" w:rsidP="00145E95">
            <w:pPr>
              <w:jc w:val="center"/>
              <w:rPr>
                <w:sz w:val="22"/>
              </w:rPr>
            </w:pPr>
            <w:r w:rsidRPr="00776DEE">
              <w:rPr>
                <w:color w:val="auto"/>
                <w:sz w:val="22"/>
              </w:rPr>
              <w:t>Пожарное депо (объект обеспечения пожарной безопасности)</w:t>
            </w:r>
          </w:p>
        </w:tc>
        <w:tc>
          <w:tcPr>
            <w:tcW w:w="2303" w:type="dxa"/>
            <w:vAlign w:val="center"/>
          </w:tcPr>
          <w:p w:rsidR="007B7F99" w:rsidRPr="004152B1" w:rsidRDefault="007B7F99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село </w:t>
            </w:r>
            <w:r w:rsidRPr="004152B1">
              <w:rPr>
                <w:sz w:val="22"/>
              </w:rPr>
              <w:t>Красноселец</w:t>
            </w:r>
          </w:p>
        </w:tc>
        <w:tc>
          <w:tcPr>
            <w:tcW w:w="2088" w:type="dxa"/>
            <w:vAlign w:val="center"/>
          </w:tcPr>
          <w:p w:rsidR="007B7F99" w:rsidRPr="004152B1" w:rsidRDefault="007B7F99" w:rsidP="00145E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Коммунально-складская зона</w:t>
            </w:r>
          </w:p>
        </w:tc>
        <w:tc>
          <w:tcPr>
            <w:tcW w:w="2318" w:type="dxa"/>
            <w:vAlign w:val="center"/>
          </w:tcPr>
          <w:p w:rsidR="007B7F99" w:rsidRPr="004152B1" w:rsidRDefault="005B3472" w:rsidP="00145E95">
            <w:pPr>
              <w:jc w:val="center"/>
              <w:rPr>
                <w:sz w:val="22"/>
              </w:rPr>
            </w:pPr>
            <w:r w:rsidRPr="005B3472">
              <w:rPr>
                <w:sz w:val="22"/>
              </w:rPr>
              <w:t>разрыв до зданий различного назначения</w:t>
            </w:r>
          </w:p>
        </w:tc>
      </w:tr>
    </w:tbl>
    <w:p w:rsidR="008719F5" w:rsidRDefault="008719F5" w:rsidP="00252157"/>
    <w:p w:rsidR="008B73BA" w:rsidRDefault="00D01667" w:rsidP="008B73BA">
      <w:pPr>
        <w:pStyle w:val="2"/>
        <w:numPr>
          <w:ilvl w:val="0"/>
          <w:numId w:val="2"/>
        </w:numPr>
        <w:ind w:left="567" w:hanging="567"/>
        <w:rPr>
          <w:rFonts w:eastAsia="Times New Roman"/>
          <w:lang w:eastAsia="ru-RU"/>
        </w:rPr>
      </w:pPr>
      <w:bookmarkStart w:id="16" w:name="_Toc523331208"/>
      <w:r w:rsidRPr="008B73BA">
        <w:rPr>
          <w:rFonts w:eastAsia="Times New Roman"/>
          <w:lang w:eastAsia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6"/>
    </w:p>
    <w:p w:rsidR="00F264D8" w:rsidRDefault="00F264D8" w:rsidP="00F264D8">
      <w:pPr>
        <w:rPr>
          <w:lang w:eastAsia="ru-RU" w:bidi="en-US"/>
        </w:rPr>
      </w:pPr>
    </w:p>
    <w:p w:rsidR="003224D5" w:rsidRDefault="003224D5" w:rsidP="003224D5">
      <w:pPr>
        <w:jc w:val="right"/>
      </w:pPr>
      <w:r>
        <w:t>Таблица 6</w:t>
      </w:r>
    </w:p>
    <w:p w:rsidR="003224D5" w:rsidRDefault="003224D5" w:rsidP="003224D5">
      <w:pPr>
        <w:jc w:val="right"/>
      </w:pPr>
    </w:p>
    <w:p w:rsidR="003224D5" w:rsidRPr="009122E4" w:rsidRDefault="003224D5" w:rsidP="003224D5">
      <w:pPr>
        <w:jc w:val="center"/>
        <w:rPr>
          <w:b/>
        </w:rPr>
      </w:pPr>
      <w:r w:rsidRPr="004152B1">
        <w:rPr>
          <w:b/>
        </w:rPr>
        <w:t xml:space="preserve">Характеристика </w:t>
      </w:r>
      <w:r>
        <w:rPr>
          <w:b/>
        </w:rPr>
        <w:t xml:space="preserve">функциональных зон и </w:t>
      </w:r>
      <w:r w:rsidRPr="004152B1">
        <w:rPr>
          <w:b/>
        </w:rPr>
        <w:t xml:space="preserve">планируемых </w:t>
      </w:r>
      <w:r>
        <w:rPr>
          <w:b/>
        </w:rPr>
        <w:t xml:space="preserve">для размещения </w:t>
      </w:r>
      <w:r w:rsidRPr="004152B1">
        <w:rPr>
          <w:b/>
        </w:rPr>
        <w:t>объектов</w:t>
      </w:r>
      <w:r>
        <w:rPr>
          <w:b/>
        </w:rPr>
        <w:t xml:space="preserve"> капитального строительства</w:t>
      </w:r>
    </w:p>
    <w:p w:rsidR="003224D5" w:rsidRDefault="003224D5" w:rsidP="00F264D8">
      <w:pPr>
        <w:rPr>
          <w:lang w:eastAsia="ru-RU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0"/>
        <w:gridCol w:w="4907"/>
        <w:gridCol w:w="1843"/>
        <w:gridCol w:w="1695"/>
      </w:tblGrid>
      <w:tr w:rsidR="00CA3697" w:rsidRPr="00764F60" w:rsidTr="00D95DB7">
        <w:trPr>
          <w:tblHeader/>
        </w:trPr>
        <w:tc>
          <w:tcPr>
            <w:tcW w:w="900" w:type="dxa"/>
            <w:vAlign w:val="center"/>
          </w:tcPr>
          <w:p w:rsidR="00CA3697" w:rsidRPr="00764F60" w:rsidRDefault="00CA3697" w:rsidP="007D7F5B">
            <w:pPr>
              <w:jc w:val="center"/>
              <w:rPr>
                <w:rFonts w:cs="Arial"/>
                <w:b/>
                <w:szCs w:val="24"/>
              </w:rPr>
            </w:pPr>
            <w:r w:rsidRPr="00764F60">
              <w:rPr>
                <w:rFonts w:cs="Arial"/>
                <w:b/>
                <w:szCs w:val="24"/>
              </w:rPr>
              <w:t>№ п/п</w:t>
            </w:r>
          </w:p>
        </w:tc>
        <w:tc>
          <w:tcPr>
            <w:tcW w:w="4907" w:type="dxa"/>
            <w:vAlign w:val="center"/>
          </w:tcPr>
          <w:p w:rsidR="00CA3697" w:rsidRPr="00764F60" w:rsidRDefault="00CA3697" w:rsidP="007D7F5B">
            <w:pPr>
              <w:jc w:val="center"/>
              <w:rPr>
                <w:rFonts w:cs="Arial"/>
                <w:b/>
                <w:szCs w:val="24"/>
              </w:rPr>
            </w:pPr>
            <w:r w:rsidRPr="00764F60">
              <w:rPr>
                <w:rFonts w:cs="Arial"/>
                <w:b/>
                <w:szCs w:val="24"/>
              </w:rPr>
              <w:t>Наименование функциональной зоны</w:t>
            </w:r>
          </w:p>
        </w:tc>
        <w:tc>
          <w:tcPr>
            <w:tcW w:w="1843" w:type="dxa"/>
            <w:vAlign w:val="center"/>
          </w:tcPr>
          <w:p w:rsidR="00CA3697" w:rsidRPr="00764F60" w:rsidRDefault="00CA3697" w:rsidP="007D7F5B">
            <w:pPr>
              <w:jc w:val="center"/>
              <w:rPr>
                <w:rFonts w:cs="Arial"/>
                <w:b/>
                <w:szCs w:val="24"/>
              </w:rPr>
            </w:pPr>
            <w:r w:rsidRPr="00764F60">
              <w:rPr>
                <w:rFonts w:cs="Arial"/>
                <w:b/>
                <w:szCs w:val="24"/>
              </w:rPr>
              <w:t>S</w:t>
            </w:r>
            <w:r w:rsidRPr="00764F60">
              <w:rPr>
                <w:rFonts w:cs="Arial"/>
                <w:b/>
                <w:szCs w:val="24"/>
                <w:vertAlign w:val="subscript"/>
              </w:rPr>
              <w:t>ФЗ</w:t>
            </w:r>
            <w:r w:rsidR="003E15DF" w:rsidRPr="00764F60">
              <w:rPr>
                <w:rFonts w:cs="Arial"/>
                <w:b/>
                <w:szCs w:val="24"/>
                <w:vertAlign w:val="subscript"/>
              </w:rPr>
              <w:t xml:space="preserve"> существующая</w:t>
            </w:r>
            <w:r w:rsidRPr="00764F60">
              <w:rPr>
                <w:rFonts w:cs="Arial"/>
                <w:b/>
                <w:szCs w:val="24"/>
              </w:rPr>
              <w:t>, га</w:t>
            </w:r>
          </w:p>
        </w:tc>
        <w:tc>
          <w:tcPr>
            <w:tcW w:w="1695" w:type="dxa"/>
            <w:vAlign w:val="center"/>
          </w:tcPr>
          <w:p w:rsidR="00CA3697" w:rsidRPr="00764F60" w:rsidRDefault="00CA3697" w:rsidP="007D7F5B">
            <w:pPr>
              <w:jc w:val="center"/>
              <w:rPr>
                <w:rFonts w:cs="Arial"/>
                <w:b/>
                <w:szCs w:val="24"/>
              </w:rPr>
            </w:pPr>
            <w:r w:rsidRPr="00764F60">
              <w:rPr>
                <w:rFonts w:cs="Arial"/>
                <w:b/>
                <w:szCs w:val="24"/>
              </w:rPr>
              <w:t>S</w:t>
            </w:r>
            <w:r w:rsidRPr="00764F60">
              <w:rPr>
                <w:rFonts w:cs="Arial"/>
                <w:b/>
                <w:szCs w:val="24"/>
                <w:vertAlign w:val="subscript"/>
              </w:rPr>
              <w:t>ФЗ</w:t>
            </w:r>
            <w:r w:rsidR="003E15DF" w:rsidRPr="00764F60">
              <w:rPr>
                <w:rFonts w:cs="Arial"/>
                <w:b/>
                <w:szCs w:val="24"/>
                <w:vertAlign w:val="subscript"/>
              </w:rPr>
              <w:t xml:space="preserve"> планируемая</w:t>
            </w:r>
            <w:r w:rsidRPr="00764F60">
              <w:rPr>
                <w:rFonts w:cs="Arial"/>
                <w:b/>
                <w:szCs w:val="24"/>
              </w:rPr>
              <w:t>, га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843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90,45</w:t>
            </w:r>
          </w:p>
        </w:tc>
        <w:tc>
          <w:tcPr>
            <w:tcW w:w="1695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4,23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2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</w:rPr>
            </w:pPr>
            <w:r w:rsidRPr="0008350C">
              <w:rPr>
                <w:rFonts w:cs="Arial"/>
                <w:b/>
                <w:szCs w:val="24"/>
              </w:rPr>
              <w:t xml:space="preserve">Зона застройки малоэтажными жилыми домами </w:t>
            </w:r>
          </w:p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</w:rPr>
              <w:t>(до 4 этажей, включая мансардный)</w:t>
            </w:r>
          </w:p>
        </w:tc>
        <w:tc>
          <w:tcPr>
            <w:tcW w:w="1843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2,20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3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</w:rPr>
            </w:pPr>
            <w:r w:rsidRPr="0008350C">
              <w:rPr>
                <w:rFonts w:cs="Arial"/>
                <w:b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843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626799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2,62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4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Многофункциональная общественно-деловая зона</w:t>
            </w:r>
          </w:p>
        </w:tc>
        <w:tc>
          <w:tcPr>
            <w:tcW w:w="1843" w:type="dxa"/>
            <w:vAlign w:val="center"/>
          </w:tcPr>
          <w:p w:rsidR="00CA3697" w:rsidRPr="0008350C" w:rsidRDefault="00791360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791360" w:rsidP="007D7F5B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6,10</w:t>
            </w:r>
          </w:p>
        </w:tc>
      </w:tr>
      <w:tr w:rsidR="00626799" w:rsidRPr="00764F60" w:rsidTr="00EF7DB1">
        <w:tc>
          <w:tcPr>
            <w:tcW w:w="900" w:type="dxa"/>
            <w:vAlign w:val="center"/>
          </w:tcPr>
          <w:p w:rsidR="00626799" w:rsidRPr="00764F60" w:rsidRDefault="00626799" w:rsidP="007D7F5B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4.1</w:t>
            </w:r>
          </w:p>
        </w:tc>
        <w:tc>
          <w:tcPr>
            <w:tcW w:w="8445" w:type="dxa"/>
            <w:gridSpan w:val="3"/>
            <w:vAlign w:val="center"/>
          </w:tcPr>
          <w:p w:rsidR="00626799" w:rsidRPr="00764F60" w:rsidRDefault="00626799" w:rsidP="007D7F5B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Объекты местного значения поселения:</w:t>
            </w:r>
          </w:p>
        </w:tc>
      </w:tr>
      <w:tr w:rsidR="00626799" w:rsidRPr="00764F60" w:rsidTr="00EF7DB1">
        <w:tc>
          <w:tcPr>
            <w:tcW w:w="900" w:type="dxa"/>
            <w:vAlign w:val="center"/>
          </w:tcPr>
          <w:p w:rsidR="00626799" w:rsidRPr="00764F60" w:rsidRDefault="00626799" w:rsidP="007D7F5B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4.1.1</w:t>
            </w:r>
          </w:p>
        </w:tc>
        <w:tc>
          <w:tcPr>
            <w:tcW w:w="8445" w:type="dxa"/>
            <w:gridSpan w:val="3"/>
            <w:vAlign w:val="center"/>
          </w:tcPr>
          <w:p w:rsidR="00626799" w:rsidRPr="00764F60" w:rsidRDefault="00145E95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Непроизводственный объект коммунально-бытового обслуживания и предоставления персональных услуг</w:t>
            </w:r>
          </w:p>
        </w:tc>
      </w:tr>
      <w:tr w:rsidR="00626799" w:rsidRPr="00764F60" w:rsidTr="00EF7DB1">
        <w:tc>
          <w:tcPr>
            <w:tcW w:w="900" w:type="dxa"/>
            <w:vAlign w:val="center"/>
          </w:tcPr>
          <w:p w:rsidR="00626799" w:rsidRPr="00764F60" w:rsidRDefault="00626799" w:rsidP="007D7F5B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4.1.2</w:t>
            </w:r>
          </w:p>
        </w:tc>
        <w:tc>
          <w:tcPr>
            <w:tcW w:w="8445" w:type="dxa"/>
            <w:gridSpan w:val="3"/>
            <w:vAlign w:val="center"/>
          </w:tcPr>
          <w:p w:rsidR="00626799" w:rsidRPr="00764F60" w:rsidRDefault="00145E95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 xml:space="preserve">Объекты торговли, общественного питания </w:t>
            </w:r>
            <w:r w:rsidR="00626799" w:rsidRPr="00764F60">
              <w:rPr>
                <w:rFonts w:cs="Arial"/>
                <w:szCs w:val="24"/>
                <w:lang w:eastAsia="ru-RU" w:bidi="en-US"/>
              </w:rPr>
              <w:t>(2 объекта)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lastRenderedPageBreak/>
              <w:t>5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Коммунально-складская зона</w:t>
            </w:r>
          </w:p>
        </w:tc>
        <w:tc>
          <w:tcPr>
            <w:tcW w:w="1843" w:type="dxa"/>
            <w:vAlign w:val="center"/>
          </w:tcPr>
          <w:p w:rsidR="00CA3697" w:rsidRPr="0008350C" w:rsidRDefault="00791360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791360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8,16</w:t>
            </w:r>
          </w:p>
        </w:tc>
      </w:tr>
      <w:tr w:rsidR="00242CDB" w:rsidRPr="00764F60" w:rsidTr="00145E95">
        <w:tc>
          <w:tcPr>
            <w:tcW w:w="900" w:type="dxa"/>
            <w:vAlign w:val="center"/>
          </w:tcPr>
          <w:p w:rsidR="00242CDB" w:rsidRPr="00764F60" w:rsidRDefault="00242CDB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5.1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764F60" w:rsidRDefault="00242CDB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Объекты местного значения поселения:</w:t>
            </w:r>
          </w:p>
        </w:tc>
      </w:tr>
      <w:tr w:rsidR="00242CDB" w:rsidRPr="00764F60" w:rsidTr="00145E95">
        <w:tc>
          <w:tcPr>
            <w:tcW w:w="900" w:type="dxa"/>
            <w:vAlign w:val="center"/>
          </w:tcPr>
          <w:p w:rsidR="00242CDB" w:rsidRPr="00764F60" w:rsidRDefault="00242CDB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5.1.1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764F60" w:rsidRDefault="00242CDB" w:rsidP="00242CDB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Пожарное депо (объект обеспечения пожарной безопасности)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6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инженерной инфраструктуры</w:t>
            </w:r>
          </w:p>
        </w:tc>
        <w:tc>
          <w:tcPr>
            <w:tcW w:w="1843" w:type="dxa"/>
            <w:vAlign w:val="center"/>
          </w:tcPr>
          <w:p w:rsidR="00CA3697" w:rsidRPr="0008350C" w:rsidRDefault="00791360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791360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7,16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7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транспортной инфраструктуры</w:t>
            </w:r>
          </w:p>
        </w:tc>
        <w:tc>
          <w:tcPr>
            <w:tcW w:w="1843" w:type="dxa"/>
            <w:vAlign w:val="center"/>
          </w:tcPr>
          <w:p w:rsidR="00CA3697" w:rsidRPr="0008350C" w:rsidRDefault="00EF7DB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EF7DB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154,88</w:t>
            </w:r>
          </w:p>
        </w:tc>
      </w:tr>
      <w:tr w:rsidR="00145E95" w:rsidRPr="00764F60" w:rsidTr="00145E95">
        <w:tc>
          <w:tcPr>
            <w:tcW w:w="900" w:type="dxa"/>
            <w:vAlign w:val="center"/>
          </w:tcPr>
          <w:p w:rsidR="00145E95" w:rsidRPr="00764F60" w:rsidRDefault="00145E95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7.1</w:t>
            </w:r>
          </w:p>
        </w:tc>
        <w:tc>
          <w:tcPr>
            <w:tcW w:w="8445" w:type="dxa"/>
            <w:gridSpan w:val="3"/>
            <w:vAlign w:val="center"/>
          </w:tcPr>
          <w:p w:rsidR="00145E95" w:rsidRPr="00764F60" w:rsidRDefault="00145E95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Объекты местного значения поселения:</w:t>
            </w:r>
          </w:p>
        </w:tc>
      </w:tr>
      <w:tr w:rsidR="00145E95" w:rsidRPr="00764F60" w:rsidTr="00145E95">
        <w:tc>
          <w:tcPr>
            <w:tcW w:w="900" w:type="dxa"/>
            <w:vAlign w:val="center"/>
          </w:tcPr>
          <w:p w:rsidR="00145E95" w:rsidRPr="00764F60" w:rsidRDefault="00145E95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7.1.1</w:t>
            </w:r>
          </w:p>
        </w:tc>
        <w:tc>
          <w:tcPr>
            <w:tcW w:w="8445" w:type="dxa"/>
            <w:gridSpan w:val="3"/>
            <w:vAlign w:val="center"/>
          </w:tcPr>
          <w:p w:rsidR="00145E95" w:rsidRPr="00764F60" w:rsidRDefault="00145E95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764F60">
              <w:rPr>
                <w:rFonts w:cs="Arial"/>
                <w:szCs w:val="24"/>
                <w:lang w:eastAsia="ru-RU" w:bidi="en-US"/>
              </w:rPr>
              <w:t>Остановочный пункт (3 объекта)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CA3697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8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Зоны сельскохозяйственного использования</w:t>
            </w:r>
          </w:p>
        </w:tc>
        <w:tc>
          <w:tcPr>
            <w:tcW w:w="1843" w:type="dxa"/>
            <w:vAlign w:val="center"/>
          </w:tcPr>
          <w:p w:rsidR="00CA3697" w:rsidRPr="0008350C" w:rsidRDefault="000D508C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3,01</w:t>
            </w:r>
          </w:p>
        </w:tc>
        <w:tc>
          <w:tcPr>
            <w:tcW w:w="1695" w:type="dxa"/>
            <w:vAlign w:val="center"/>
          </w:tcPr>
          <w:p w:rsidR="00CA3697" w:rsidRPr="0008350C" w:rsidRDefault="000D508C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13283,24</w:t>
            </w:r>
          </w:p>
        </w:tc>
      </w:tr>
      <w:tr w:rsidR="00242CDB" w:rsidRPr="008E3A48" w:rsidTr="00145E95">
        <w:tc>
          <w:tcPr>
            <w:tcW w:w="900" w:type="dxa"/>
            <w:vAlign w:val="center"/>
          </w:tcPr>
          <w:p w:rsidR="00242CDB" w:rsidRPr="008E3A48" w:rsidRDefault="00242CDB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8.1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8E3A48" w:rsidRDefault="00242CDB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Объекты местного значения поселения:</w:t>
            </w:r>
          </w:p>
        </w:tc>
      </w:tr>
      <w:tr w:rsidR="00242CDB" w:rsidRPr="008E3A48" w:rsidTr="00145E95">
        <w:tc>
          <w:tcPr>
            <w:tcW w:w="900" w:type="dxa"/>
            <w:vAlign w:val="center"/>
          </w:tcPr>
          <w:p w:rsidR="00242CDB" w:rsidRPr="008E3A48" w:rsidRDefault="00242CDB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8.1.1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8E3A48" w:rsidRDefault="00242CDB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Очистные сооружения (КОС)</w:t>
            </w:r>
          </w:p>
        </w:tc>
      </w:tr>
      <w:tr w:rsidR="00A63A71" w:rsidRPr="0008350C" w:rsidTr="00145E95">
        <w:tc>
          <w:tcPr>
            <w:tcW w:w="900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9</w:t>
            </w:r>
          </w:p>
        </w:tc>
        <w:tc>
          <w:tcPr>
            <w:tcW w:w="4907" w:type="dxa"/>
            <w:vAlign w:val="center"/>
          </w:tcPr>
          <w:p w:rsidR="00A63A71" w:rsidRPr="0008350C" w:rsidRDefault="009A6B4D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843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12,24</w:t>
            </w:r>
          </w:p>
        </w:tc>
      </w:tr>
      <w:tr w:rsidR="00A63A71" w:rsidRPr="008E3A48" w:rsidTr="00145E95">
        <w:tc>
          <w:tcPr>
            <w:tcW w:w="900" w:type="dxa"/>
            <w:vAlign w:val="center"/>
          </w:tcPr>
          <w:p w:rsidR="00A63A71" w:rsidRPr="008E3A48" w:rsidRDefault="00A63A71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9.1</w:t>
            </w:r>
          </w:p>
        </w:tc>
        <w:tc>
          <w:tcPr>
            <w:tcW w:w="8445" w:type="dxa"/>
            <w:gridSpan w:val="3"/>
            <w:vAlign w:val="center"/>
          </w:tcPr>
          <w:p w:rsidR="00A63A71" w:rsidRPr="008E3A48" w:rsidRDefault="00A63A71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Объекты местного значения поселения:</w:t>
            </w:r>
          </w:p>
        </w:tc>
      </w:tr>
      <w:tr w:rsidR="00A63A71" w:rsidRPr="008E3A48" w:rsidTr="00145E95">
        <w:tc>
          <w:tcPr>
            <w:tcW w:w="900" w:type="dxa"/>
            <w:vAlign w:val="center"/>
          </w:tcPr>
          <w:p w:rsidR="00A63A71" w:rsidRPr="008E3A48" w:rsidRDefault="00A63A71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9.1.1</w:t>
            </w:r>
          </w:p>
        </w:tc>
        <w:tc>
          <w:tcPr>
            <w:tcW w:w="8445" w:type="dxa"/>
            <w:gridSpan w:val="3"/>
            <w:vAlign w:val="center"/>
          </w:tcPr>
          <w:p w:rsidR="00A63A71" w:rsidRPr="008E3A48" w:rsidRDefault="00145E95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Многофункциональный спортивный центр (спортивное сооружение)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10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кладбищ</w:t>
            </w:r>
          </w:p>
        </w:tc>
        <w:tc>
          <w:tcPr>
            <w:tcW w:w="1843" w:type="dxa"/>
            <w:vAlign w:val="center"/>
          </w:tcPr>
          <w:p w:rsidR="00CA3697" w:rsidRPr="0008350C" w:rsidRDefault="000D508C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3,00</w:t>
            </w:r>
          </w:p>
        </w:tc>
        <w:tc>
          <w:tcPr>
            <w:tcW w:w="1695" w:type="dxa"/>
            <w:vAlign w:val="center"/>
          </w:tcPr>
          <w:p w:rsidR="00CA3697" w:rsidRPr="0008350C" w:rsidRDefault="00EF7DB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3</w:t>
            </w:r>
            <w:r w:rsidR="000D508C" w:rsidRPr="0008350C">
              <w:rPr>
                <w:rFonts w:cs="Arial"/>
                <w:b/>
                <w:szCs w:val="24"/>
                <w:lang w:eastAsia="ru-RU" w:bidi="en-US"/>
              </w:rPr>
              <w:t>,00</w:t>
            </w:r>
          </w:p>
        </w:tc>
      </w:tr>
      <w:tr w:rsidR="00CA3697" w:rsidRPr="0008350C" w:rsidTr="00D95DB7">
        <w:tc>
          <w:tcPr>
            <w:tcW w:w="900" w:type="dxa"/>
            <w:vAlign w:val="center"/>
          </w:tcPr>
          <w:p w:rsidR="00CA3697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11</w:t>
            </w:r>
          </w:p>
        </w:tc>
        <w:tc>
          <w:tcPr>
            <w:tcW w:w="4907" w:type="dxa"/>
            <w:vAlign w:val="center"/>
          </w:tcPr>
          <w:p w:rsidR="00CA3697" w:rsidRPr="0008350C" w:rsidRDefault="00CA3697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складирования и захоронения отходов</w:t>
            </w:r>
          </w:p>
        </w:tc>
        <w:tc>
          <w:tcPr>
            <w:tcW w:w="1843" w:type="dxa"/>
            <w:vAlign w:val="center"/>
          </w:tcPr>
          <w:p w:rsidR="00CA3697" w:rsidRPr="0008350C" w:rsidRDefault="000D508C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CA3697" w:rsidRPr="0008350C" w:rsidRDefault="000D508C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3,91</w:t>
            </w:r>
          </w:p>
        </w:tc>
      </w:tr>
      <w:tr w:rsidR="00242CDB" w:rsidRPr="008E3A48" w:rsidTr="00145E95">
        <w:tc>
          <w:tcPr>
            <w:tcW w:w="900" w:type="dxa"/>
            <w:vAlign w:val="center"/>
          </w:tcPr>
          <w:p w:rsidR="00242CDB" w:rsidRPr="008E3A48" w:rsidRDefault="00A63A71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11</w:t>
            </w:r>
            <w:r w:rsidR="00242CDB" w:rsidRPr="008E3A48">
              <w:rPr>
                <w:rFonts w:cs="Arial"/>
                <w:szCs w:val="24"/>
                <w:lang w:eastAsia="ru-RU" w:bidi="en-US"/>
              </w:rPr>
              <w:t>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8E3A48" w:rsidRDefault="00242CDB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Объекты местного районного значения:</w:t>
            </w:r>
          </w:p>
        </w:tc>
      </w:tr>
      <w:tr w:rsidR="00242CDB" w:rsidRPr="008E3A48" w:rsidTr="00145E95">
        <w:tc>
          <w:tcPr>
            <w:tcW w:w="900" w:type="dxa"/>
            <w:vAlign w:val="center"/>
          </w:tcPr>
          <w:p w:rsidR="00242CDB" w:rsidRPr="008E3A48" w:rsidRDefault="00A63A71" w:rsidP="00145E95">
            <w:pPr>
              <w:jc w:val="center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11</w:t>
            </w:r>
            <w:r w:rsidR="00242CDB" w:rsidRPr="008E3A48">
              <w:rPr>
                <w:rFonts w:cs="Arial"/>
                <w:szCs w:val="24"/>
                <w:lang w:eastAsia="ru-RU" w:bidi="en-US"/>
              </w:rPr>
              <w:t>.1.1</w:t>
            </w:r>
          </w:p>
        </w:tc>
        <w:tc>
          <w:tcPr>
            <w:tcW w:w="8445" w:type="dxa"/>
            <w:gridSpan w:val="3"/>
            <w:vAlign w:val="center"/>
          </w:tcPr>
          <w:p w:rsidR="00242CDB" w:rsidRPr="008E3A48" w:rsidRDefault="00242CDB" w:rsidP="00145E95">
            <w:pPr>
              <w:jc w:val="left"/>
              <w:rPr>
                <w:rFonts w:cs="Arial"/>
                <w:szCs w:val="24"/>
                <w:lang w:eastAsia="ru-RU" w:bidi="en-US"/>
              </w:rPr>
            </w:pPr>
            <w:r w:rsidRPr="008E3A48">
              <w:rPr>
                <w:rFonts w:cs="Arial"/>
                <w:szCs w:val="24"/>
                <w:lang w:eastAsia="ru-RU" w:bidi="en-US"/>
              </w:rPr>
              <w:t>Объект размещения отходов</w:t>
            </w:r>
          </w:p>
        </w:tc>
      </w:tr>
      <w:tr w:rsidR="00A63A71" w:rsidRPr="0008350C" w:rsidTr="00145E95">
        <w:tc>
          <w:tcPr>
            <w:tcW w:w="900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12</w:t>
            </w:r>
          </w:p>
        </w:tc>
        <w:tc>
          <w:tcPr>
            <w:tcW w:w="4907" w:type="dxa"/>
            <w:vAlign w:val="center"/>
          </w:tcPr>
          <w:p w:rsidR="00A63A71" w:rsidRPr="0008350C" w:rsidRDefault="00A63A71" w:rsidP="0008350C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Зона акваторий</w:t>
            </w:r>
          </w:p>
        </w:tc>
        <w:tc>
          <w:tcPr>
            <w:tcW w:w="1843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0,00</w:t>
            </w:r>
          </w:p>
        </w:tc>
        <w:tc>
          <w:tcPr>
            <w:tcW w:w="1695" w:type="dxa"/>
            <w:vAlign w:val="center"/>
          </w:tcPr>
          <w:p w:rsidR="00A63A71" w:rsidRPr="0008350C" w:rsidRDefault="00A63A7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08350C">
              <w:rPr>
                <w:rFonts w:cs="Arial"/>
                <w:b/>
                <w:szCs w:val="24"/>
                <w:lang w:eastAsia="ru-RU" w:bidi="en-US"/>
              </w:rPr>
              <w:t>1,36</w:t>
            </w:r>
          </w:p>
        </w:tc>
      </w:tr>
      <w:tr w:rsidR="003E15DF" w:rsidRPr="00764F60" w:rsidTr="00D95DB7">
        <w:tc>
          <w:tcPr>
            <w:tcW w:w="5807" w:type="dxa"/>
            <w:gridSpan w:val="2"/>
            <w:vAlign w:val="center"/>
          </w:tcPr>
          <w:p w:rsidR="00EF7DB1" w:rsidRPr="00764F60" w:rsidRDefault="00EF7DB1" w:rsidP="00EF7DB1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764F60">
              <w:rPr>
                <w:rFonts w:cs="Arial"/>
                <w:b/>
                <w:szCs w:val="24"/>
                <w:lang w:eastAsia="ru-RU" w:bidi="en-US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EF7DB1" w:rsidRPr="00764F60" w:rsidRDefault="00EF7DB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764F60">
              <w:rPr>
                <w:rFonts w:cs="Arial"/>
                <w:b/>
                <w:szCs w:val="24"/>
                <w:lang w:eastAsia="ru-RU" w:bidi="en-US"/>
              </w:rPr>
              <w:t>96,46</w:t>
            </w:r>
          </w:p>
        </w:tc>
        <w:tc>
          <w:tcPr>
            <w:tcW w:w="1695" w:type="dxa"/>
            <w:vAlign w:val="center"/>
          </w:tcPr>
          <w:p w:rsidR="00EF7DB1" w:rsidRPr="00764F60" w:rsidRDefault="00EF7DB1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764F60">
              <w:rPr>
                <w:rFonts w:cs="Arial"/>
                <w:b/>
                <w:szCs w:val="24"/>
                <w:lang w:eastAsia="ru-RU" w:bidi="en-US"/>
              </w:rPr>
              <w:t>13489,10</w:t>
            </w:r>
          </w:p>
        </w:tc>
      </w:tr>
      <w:tr w:rsidR="003E15DF" w:rsidRPr="00764F60" w:rsidTr="003E15DF">
        <w:tc>
          <w:tcPr>
            <w:tcW w:w="5807" w:type="dxa"/>
            <w:gridSpan w:val="2"/>
            <w:vAlign w:val="center"/>
          </w:tcPr>
          <w:p w:rsidR="003E15DF" w:rsidRPr="00764F60" w:rsidRDefault="003E15DF" w:rsidP="00EF7DB1">
            <w:pPr>
              <w:jc w:val="left"/>
              <w:rPr>
                <w:rFonts w:cs="Arial"/>
                <w:b/>
                <w:szCs w:val="24"/>
                <w:lang w:eastAsia="ru-RU" w:bidi="en-US"/>
              </w:rPr>
            </w:pPr>
            <w:r w:rsidRPr="00764F60">
              <w:rPr>
                <w:rFonts w:cs="Arial"/>
                <w:b/>
                <w:szCs w:val="24"/>
                <w:lang w:val="en-US" w:eastAsia="ru-RU" w:bidi="en-US"/>
              </w:rPr>
              <w:t>S</w:t>
            </w:r>
            <w:r w:rsidRPr="00764F60">
              <w:rPr>
                <w:rFonts w:cs="Arial"/>
                <w:b/>
                <w:szCs w:val="24"/>
                <w:lang w:eastAsia="ru-RU" w:bidi="en-US"/>
              </w:rPr>
              <w:t xml:space="preserve"> </w:t>
            </w:r>
            <w:r w:rsidRPr="00764F60">
              <w:rPr>
                <w:rFonts w:cs="Arial"/>
                <w:b/>
                <w:szCs w:val="24"/>
                <w:vertAlign w:val="subscript"/>
                <w:lang w:eastAsia="ru-RU" w:bidi="en-US"/>
              </w:rPr>
              <w:t>поселения общая</w:t>
            </w:r>
          </w:p>
        </w:tc>
        <w:tc>
          <w:tcPr>
            <w:tcW w:w="3538" w:type="dxa"/>
            <w:gridSpan w:val="2"/>
            <w:vAlign w:val="center"/>
          </w:tcPr>
          <w:p w:rsidR="003E15DF" w:rsidRPr="00764F60" w:rsidRDefault="003E15DF" w:rsidP="00145E95">
            <w:pPr>
              <w:jc w:val="center"/>
              <w:rPr>
                <w:rFonts w:cs="Arial"/>
                <w:b/>
                <w:szCs w:val="24"/>
                <w:lang w:eastAsia="ru-RU" w:bidi="en-US"/>
              </w:rPr>
            </w:pPr>
            <w:r w:rsidRPr="00764F60">
              <w:rPr>
                <w:rFonts w:cs="Arial"/>
                <w:b/>
                <w:szCs w:val="24"/>
                <w:lang w:eastAsia="ru-RU" w:bidi="en-US"/>
              </w:rPr>
              <w:t>13585,56</w:t>
            </w:r>
          </w:p>
        </w:tc>
      </w:tr>
    </w:tbl>
    <w:p w:rsidR="009A6B4D" w:rsidRDefault="009A6B4D" w:rsidP="00F264D8">
      <w:pPr>
        <w:rPr>
          <w:lang w:eastAsia="ru-RU" w:bidi="en-US"/>
        </w:rPr>
      </w:pPr>
      <w:r>
        <w:rPr>
          <w:lang w:eastAsia="ru-RU" w:bidi="en-US"/>
        </w:rPr>
        <w:br w:type="page"/>
      </w:r>
    </w:p>
    <w:p w:rsidR="009011B1" w:rsidRDefault="009011B1" w:rsidP="00F264D8">
      <w:pPr>
        <w:rPr>
          <w:lang w:eastAsia="ru-RU" w:bidi="en-US"/>
        </w:rPr>
      </w:pPr>
    </w:p>
    <w:p w:rsidR="009011B1" w:rsidRPr="00F264D8" w:rsidRDefault="009011B1" w:rsidP="003B06B2">
      <w:pPr>
        <w:pStyle w:val="2"/>
      </w:pPr>
      <w:bookmarkStart w:id="17" w:name="_Toc523331209"/>
      <w:r>
        <w:t xml:space="preserve">Приложение № 1 </w:t>
      </w:r>
      <w:r w:rsidR="008667B6">
        <w:t>С</w:t>
      </w:r>
      <w:r w:rsidR="008667B6" w:rsidRPr="008667B6">
        <w:t>ведения о границах населен</w:t>
      </w:r>
      <w:r w:rsidR="008667B6">
        <w:t>ных пунктов, входящих в состав К</w:t>
      </w:r>
      <w:r w:rsidR="008667B6" w:rsidRPr="008667B6">
        <w:t>расносе</w:t>
      </w:r>
      <w:r w:rsidR="008667B6">
        <w:t>льцевского сельского поселения Б</w:t>
      </w:r>
      <w:r w:rsidR="008667B6" w:rsidRPr="008667B6">
        <w:t>ы</w:t>
      </w:r>
      <w:r w:rsidR="008667B6">
        <w:t>ковского муниципального района В</w:t>
      </w:r>
      <w:r w:rsidR="008667B6" w:rsidRPr="008667B6">
        <w:t>олгоградской области</w:t>
      </w:r>
      <w:bookmarkEnd w:id="17"/>
    </w:p>
    <w:sectPr w:rsidR="009011B1" w:rsidRPr="00F264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02" w:rsidRDefault="00394602" w:rsidP="003E15DF">
      <w:r>
        <w:separator/>
      </w:r>
    </w:p>
  </w:endnote>
  <w:endnote w:type="continuationSeparator" w:id="0">
    <w:p w:rsidR="00394602" w:rsidRDefault="00394602" w:rsidP="003E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977016"/>
      <w:docPartObj>
        <w:docPartGallery w:val="Page Numbers (Bottom of Page)"/>
        <w:docPartUnique/>
      </w:docPartObj>
    </w:sdtPr>
    <w:sdtEndPr/>
    <w:sdtContent>
      <w:p w:rsidR="00145E95" w:rsidRDefault="00145E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FE">
          <w:rPr>
            <w:noProof/>
          </w:rPr>
          <w:t>4</w:t>
        </w:r>
        <w:r>
          <w:fldChar w:fldCharType="end"/>
        </w:r>
      </w:p>
    </w:sdtContent>
  </w:sdt>
  <w:p w:rsidR="00145E95" w:rsidRDefault="00145E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02" w:rsidRDefault="00394602" w:rsidP="003E15DF">
      <w:r>
        <w:separator/>
      </w:r>
    </w:p>
  </w:footnote>
  <w:footnote w:type="continuationSeparator" w:id="0">
    <w:p w:rsidR="00394602" w:rsidRDefault="00394602" w:rsidP="003E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07F9"/>
    <w:multiLevelType w:val="multilevel"/>
    <w:tmpl w:val="CBA2BA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3265D0B"/>
    <w:multiLevelType w:val="hybridMultilevel"/>
    <w:tmpl w:val="5B78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4F10"/>
    <w:multiLevelType w:val="multilevel"/>
    <w:tmpl w:val="A2F63E4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27064AE"/>
    <w:multiLevelType w:val="hybridMultilevel"/>
    <w:tmpl w:val="427E5C42"/>
    <w:lvl w:ilvl="0" w:tplc="826275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93F0B"/>
    <w:multiLevelType w:val="hybridMultilevel"/>
    <w:tmpl w:val="80F8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B0470"/>
    <w:multiLevelType w:val="hybridMultilevel"/>
    <w:tmpl w:val="B424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64099"/>
    <w:multiLevelType w:val="hybridMultilevel"/>
    <w:tmpl w:val="CA7A42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43"/>
    <w:rsid w:val="00024229"/>
    <w:rsid w:val="0008350C"/>
    <w:rsid w:val="000C0C96"/>
    <w:rsid w:val="000C6947"/>
    <w:rsid w:val="000D508C"/>
    <w:rsid w:val="000D6D13"/>
    <w:rsid w:val="00120EB5"/>
    <w:rsid w:val="001322F0"/>
    <w:rsid w:val="00145E95"/>
    <w:rsid w:val="00182EC5"/>
    <w:rsid w:val="001A0E3A"/>
    <w:rsid w:val="001B557E"/>
    <w:rsid w:val="001B69DF"/>
    <w:rsid w:val="001C271E"/>
    <w:rsid w:val="001D09BC"/>
    <w:rsid w:val="00241D48"/>
    <w:rsid w:val="00242CDB"/>
    <w:rsid w:val="00252157"/>
    <w:rsid w:val="003224D5"/>
    <w:rsid w:val="00366979"/>
    <w:rsid w:val="00394602"/>
    <w:rsid w:val="003B06B2"/>
    <w:rsid w:val="003D5241"/>
    <w:rsid w:val="003D7DD9"/>
    <w:rsid w:val="003E15DF"/>
    <w:rsid w:val="004152B1"/>
    <w:rsid w:val="004C0C12"/>
    <w:rsid w:val="004D6D1A"/>
    <w:rsid w:val="005132F8"/>
    <w:rsid w:val="00597C43"/>
    <w:rsid w:val="005B0BC4"/>
    <w:rsid w:val="005B3472"/>
    <w:rsid w:val="005E6136"/>
    <w:rsid w:val="00626799"/>
    <w:rsid w:val="0063112F"/>
    <w:rsid w:val="006342A3"/>
    <w:rsid w:val="00653863"/>
    <w:rsid w:val="006D2EFE"/>
    <w:rsid w:val="006F001D"/>
    <w:rsid w:val="007438D6"/>
    <w:rsid w:val="00764F60"/>
    <w:rsid w:val="007665B1"/>
    <w:rsid w:val="00767934"/>
    <w:rsid w:val="00776DEE"/>
    <w:rsid w:val="00786A8F"/>
    <w:rsid w:val="00791360"/>
    <w:rsid w:val="007B7F99"/>
    <w:rsid w:val="007D6A46"/>
    <w:rsid w:val="007D7F5B"/>
    <w:rsid w:val="00805D22"/>
    <w:rsid w:val="008667B6"/>
    <w:rsid w:val="008719F5"/>
    <w:rsid w:val="00874347"/>
    <w:rsid w:val="008B73BA"/>
    <w:rsid w:val="008C034B"/>
    <w:rsid w:val="008E3A48"/>
    <w:rsid w:val="009011B1"/>
    <w:rsid w:val="00903E6C"/>
    <w:rsid w:val="009122E4"/>
    <w:rsid w:val="00921F25"/>
    <w:rsid w:val="009A6B4D"/>
    <w:rsid w:val="009E0B1D"/>
    <w:rsid w:val="009F3279"/>
    <w:rsid w:val="00A13F25"/>
    <w:rsid w:val="00A40877"/>
    <w:rsid w:val="00A63A71"/>
    <w:rsid w:val="00A70F3C"/>
    <w:rsid w:val="00A72CBF"/>
    <w:rsid w:val="00AA1084"/>
    <w:rsid w:val="00AF32FA"/>
    <w:rsid w:val="00B26A3A"/>
    <w:rsid w:val="00B43434"/>
    <w:rsid w:val="00B772F0"/>
    <w:rsid w:val="00B87CF4"/>
    <w:rsid w:val="00C6265E"/>
    <w:rsid w:val="00CA3697"/>
    <w:rsid w:val="00CF05FD"/>
    <w:rsid w:val="00D01667"/>
    <w:rsid w:val="00D05882"/>
    <w:rsid w:val="00D2653A"/>
    <w:rsid w:val="00D51C86"/>
    <w:rsid w:val="00D95DB7"/>
    <w:rsid w:val="00DB09F1"/>
    <w:rsid w:val="00DE350C"/>
    <w:rsid w:val="00E0617D"/>
    <w:rsid w:val="00EB6657"/>
    <w:rsid w:val="00EC23D0"/>
    <w:rsid w:val="00ED7C7A"/>
    <w:rsid w:val="00EF7DB1"/>
    <w:rsid w:val="00F22B8D"/>
    <w:rsid w:val="00F264D8"/>
    <w:rsid w:val="00F80224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52B3"/>
  <w15:chartTrackingRefBased/>
  <w15:docId w15:val="{BC3F84D5-AB0B-4802-ADF6-F66427FF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22"/>
    <w:pPr>
      <w:jc w:val="both"/>
    </w:pPr>
    <w:rPr>
      <w:rFonts w:ascii="Arial" w:hAnsi="Arial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rsid w:val="00767934"/>
    <w:pPr>
      <w:keepNext/>
      <w:keepLines/>
      <w:shd w:val="clear" w:color="auto" w:fill="222A35" w:themeFill="text2" w:themeFillShade="80"/>
      <w:jc w:val="center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5882"/>
    <w:pPr>
      <w:keepNext/>
      <w:keepLines/>
      <w:shd w:val="clear" w:color="auto" w:fill="323E4F" w:themeFill="text2" w:themeFillShade="BF"/>
      <w:outlineLvl w:val="1"/>
    </w:pPr>
    <w:rPr>
      <w:rFonts w:eastAsiaTheme="majorEastAsia" w:cstheme="majorBidi"/>
      <w:b/>
      <w:color w:val="FFFFFF" w:themeColor="background1"/>
      <w:sz w:val="28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5882"/>
    <w:pPr>
      <w:keepNext/>
      <w:keepLines/>
      <w:shd w:val="clear" w:color="auto" w:fill="8496B0" w:themeFill="text2" w:themeFillTint="99"/>
      <w:ind w:left="567"/>
      <w:outlineLvl w:val="2"/>
    </w:pPr>
    <w:rPr>
      <w:rFonts w:eastAsiaTheme="majorEastAsia" w:cstheme="majorBidi"/>
      <w:sz w:val="28"/>
      <w:szCs w:val="24"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05882"/>
    <w:pPr>
      <w:keepNext/>
      <w:keepLines/>
      <w:shd w:val="clear" w:color="auto" w:fill="ACB9CA" w:themeFill="text2" w:themeFillTint="66"/>
      <w:ind w:left="567"/>
      <w:outlineLvl w:val="3"/>
    </w:pPr>
    <w:rPr>
      <w:rFonts w:eastAsiaTheme="majorEastAsia" w:cstheme="majorBidi"/>
      <w:iCs/>
      <w:sz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5882"/>
    <w:rPr>
      <w:rFonts w:ascii="Arial" w:eastAsiaTheme="majorEastAsia" w:hAnsi="Arial" w:cstheme="majorBidi"/>
      <w:iCs/>
      <w:color w:val="000000" w:themeColor="text1"/>
      <w:sz w:val="28"/>
      <w:shd w:val="clear" w:color="auto" w:fill="ACB9CA" w:themeFill="text2" w:themeFillTint="66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D05882"/>
    <w:rPr>
      <w:rFonts w:ascii="Arial" w:eastAsiaTheme="majorEastAsia" w:hAnsi="Arial" w:cstheme="majorBidi"/>
      <w:b/>
      <w:color w:val="FFFFFF" w:themeColor="background1"/>
      <w:sz w:val="28"/>
      <w:szCs w:val="26"/>
      <w:shd w:val="clear" w:color="auto" w:fill="323E4F" w:themeFill="text2" w:themeFillShade="BF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05882"/>
    <w:rPr>
      <w:rFonts w:ascii="Arial" w:eastAsiaTheme="majorEastAsia" w:hAnsi="Arial" w:cstheme="majorBidi"/>
      <w:color w:val="000000" w:themeColor="text1"/>
      <w:sz w:val="28"/>
      <w:szCs w:val="24"/>
      <w:shd w:val="clear" w:color="auto" w:fill="8496B0" w:themeFill="text2" w:themeFillTint="99"/>
      <w:lang w:bidi="en-US"/>
    </w:rPr>
  </w:style>
  <w:style w:type="character" w:customStyle="1" w:styleId="js-extracted-address">
    <w:name w:val="js-extracted-address"/>
    <w:basedOn w:val="a0"/>
    <w:rsid w:val="00252157"/>
  </w:style>
  <w:style w:type="character" w:customStyle="1" w:styleId="10">
    <w:name w:val="Заголовок 1 Знак"/>
    <w:basedOn w:val="a0"/>
    <w:link w:val="1"/>
    <w:uiPriority w:val="9"/>
    <w:rsid w:val="00767934"/>
    <w:rPr>
      <w:rFonts w:ascii="Arial" w:eastAsiaTheme="majorEastAsia" w:hAnsi="Arial" w:cstheme="majorBidi"/>
      <w:b/>
      <w:color w:val="FFFFFF" w:themeColor="background1"/>
      <w:sz w:val="28"/>
      <w:szCs w:val="32"/>
      <w:shd w:val="clear" w:color="auto" w:fill="222A35" w:themeFill="text2" w:themeFillShade="80"/>
    </w:rPr>
  </w:style>
  <w:style w:type="paragraph" w:styleId="21">
    <w:name w:val="toc 2"/>
    <w:basedOn w:val="a"/>
    <w:next w:val="a"/>
    <w:autoRedefine/>
    <w:uiPriority w:val="39"/>
    <w:unhideWhenUsed/>
    <w:rsid w:val="008B73BA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8B73BA"/>
    <w:pPr>
      <w:spacing w:after="100"/>
    </w:pPr>
  </w:style>
  <w:style w:type="character" w:styleId="a3">
    <w:name w:val="Hyperlink"/>
    <w:basedOn w:val="a0"/>
    <w:uiPriority w:val="99"/>
    <w:unhideWhenUsed/>
    <w:rsid w:val="008B73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05FD"/>
    <w:pPr>
      <w:ind w:left="720"/>
      <w:contextualSpacing/>
    </w:pPr>
  </w:style>
  <w:style w:type="table" w:styleId="a5">
    <w:name w:val="Table Grid"/>
    <w:basedOn w:val="a1"/>
    <w:uiPriority w:val="39"/>
    <w:rsid w:val="00AA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3B06B2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3B06B2"/>
    <w:pPr>
      <w:spacing w:after="100"/>
      <w:ind w:left="720"/>
    </w:pPr>
  </w:style>
  <w:style w:type="paragraph" w:styleId="a6">
    <w:name w:val="header"/>
    <w:basedOn w:val="a"/>
    <w:link w:val="a7"/>
    <w:uiPriority w:val="99"/>
    <w:unhideWhenUsed/>
    <w:rsid w:val="003E15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15DF"/>
    <w:rPr>
      <w:rFonts w:ascii="Arial" w:hAnsi="Arial"/>
      <w:color w:val="000000" w:themeColor="text1"/>
      <w:sz w:val="24"/>
    </w:rPr>
  </w:style>
  <w:style w:type="paragraph" w:styleId="a8">
    <w:name w:val="footer"/>
    <w:basedOn w:val="a"/>
    <w:link w:val="a9"/>
    <w:uiPriority w:val="99"/>
    <w:unhideWhenUsed/>
    <w:rsid w:val="003E15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15DF"/>
    <w:rPr>
      <w:rFonts w:ascii="Arial" w:hAnsi="Arial"/>
      <w:color w:val="000000" w:themeColor="text1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63A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A71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A35B-4284-4316-AFA6-C84C4010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3618</TotalTime>
  <Pages>10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Горулёв Дмитрий</cp:lastModifiedBy>
  <cp:revision>41</cp:revision>
  <cp:lastPrinted>2018-08-29T14:34:00Z</cp:lastPrinted>
  <dcterms:created xsi:type="dcterms:W3CDTF">2018-07-09T11:27:00Z</dcterms:created>
  <dcterms:modified xsi:type="dcterms:W3CDTF">2018-08-29T15:49:00Z</dcterms:modified>
</cp:coreProperties>
</file>